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2F" w:rsidRPr="004A255D" w:rsidRDefault="0075562F" w:rsidP="0075562F">
      <w:pPr>
        <w:tabs>
          <w:tab w:val="left" w:pos="1276"/>
        </w:tabs>
        <w:ind w:firstLine="709"/>
        <w:jc w:val="center"/>
        <w:rPr>
          <w:rFonts w:ascii="Liberation Serif" w:hAnsi="Liberation Serif"/>
          <w:sz w:val="22"/>
          <w:szCs w:val="22"/>
        </w:rPr>
      </w:pPr>
      <w:r w:rsidRPr="004A255D">
        <w:rPr>
          <w:rFonts w:ascii="Liberation Serif" w:hAnsi="Liberation Serif"/>
          <w:iCs/>
          <w:sz w:val="25"/>
          <w:szCs w:val="25"/>
        </w:rPr>
        <w:t xml:space="preserve">                                          </w:t>
      </w:r>
    </w:p>
    <w:p w:rsidR="0075562F" w:rsidRPr="004A255D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Председателю комиссии </w:t>
      </w:r>
    </w:p>
    <w:p w:rsidR="0075562F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по проведению аттестации кандидатов на должность руководителя и руководителей образовательных организаций, подведомственных МОУО МО Красноуфимский округ </w:t>
      </w:r>
    </w:p>
    <w:p w:rsidR="0075562F" w:rsidRPr="004A255D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6"/>
          <w:szCs w:val="26"/>
        </w:rPr>
        <w:t xml:space="preserve">Н.А. </w:t>
      </w:r>
      <w:proofErr w:type="spellStart"/>
      <w:r>
        <w:rPr>
          <w:rFonts w:ascii="Liberation Serif" w:hAnsi="Liberation Serif"/>
          <w:sz w:val="26"/>
          <w:szCs w:val="26"/>
        </w:rPr>
        <w:t>Гибадуллиной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</w:p>
    <w:p w:rsidR="0075562F" w:rsidRPr="004A255D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______________________________</w:t>
      </w:r>
    </w:p>
    <w:p w:rsidR="0075562F" w:rsidRPr="00715762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proofErr w:type="gramStart"/>
      <w:r w:rsidRPr="00715762">
        <w:rPr>
          <w:rFonts w:ascii="Liberation Serif" w:hAnsi="Liberation Serif"/>
          <w:iCs/>
          <w:color w:val="FF0000"/>
          <w:sz w:val="20"/>
          <w:szCs w:val="20"/>
        </w:rPr>
        <w:t xml:space="preserve">(ФИО, должность, место работы кандидата </w:t>
      </w:r>
      <w:proofErr w:type="gramEnd"/>
    </w:p>
    <w:p w:rsidR="0075562F" w:rsidRPr="00715762" w:rsidRDefault="0075562F" w:rsidP="0075562F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r w:rsidRPr="00715762">
        <w:rPr>
          <w:rFonts w:ascii="Liberation Serif" w:hAnsi="Liberation Serif"/>
          <w:iCs/>
          <w:color w:val="FF0000"/>
          <w:sz w:val="20"/>
          <w:szCs w:val="20"/>
        </w:rPr>
        <w:t>на должность «руководитель образовательной организации», контактный телефон)</w:t>
      </w:r>
    </w:p>
    <w:p w:rsidR="0075562F" w:rsidRPr="004A255D" w:rsidRDefault="0075562F" w:rsidP="0075562F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75562F" w:rsidRPr="004A255D" w:rsidRDefault="0075562F" w:rsidP="0075562F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ЗАЯВЛЕНИЕ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A255D">
        <w:rPr>
          <w:rFonts w:ascii="Liberation Serif" w:hAnsi="Liberation Serif"/>
          <w:sz w:val="26"/>
          <w:szCs w:val="26"/>
        </w:rPr>
        <w:t xml:space="preserve">Прошу провести аттестацию как кандидата на должность «руководитель образовательной организации» </w:t>
      </w:r>
      <w:r w:rsidRPr="005371F1">
        <w:rPr>
          <w:rFonts w:ascii="Liberation Serif" w:hAnsi="Liberation Serif"/>
          <w:color w:val="FF0000"/>
          <w:sz w:val="26"/>
          <w:szCs w:val="26"/>
        </w:rPr>
        <w:t>(указать образовательную организацию) (при необходимости указать – в связи с окончанием срока действия трудового договора (реквизиты и срок действия).</w:t>
      </w:r>
      <w:proofErr w:type="gramEnd"/>
    </w:p>
    <w:p w:rsidR="0075562F" w:rsidRPr="004A255D" w:rsidRDefault="0075562F" w:rsidP="0075562F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 порядком и сроками проведения аттестации кандидатов на должность руководителя и руководителя образовательной организации</w:t>
      </w:r>
      <w:r>
        <w:rPr>
          <w:rFonts w:ascii="Liberation Serif" w:hAnsi="Liberation Serif"/>
          <w:sz w:val="26"/>
          <w:szCs w:val="26"/>
        </w:rPr>
        <w:t>, подведомственной Муниципальному отделу управления образованием  Муниципального образования Красноуфимский округ</w:t>
      </w:r>
      <w:r w:rsidRPr="004A255D">
        <w:rPr>
          <w:rFonts w:ascii="Liberation Serif" w:hAnsi="Liberation Serif"/>
          <w:sz w:val="26"/>
          <w:szCs w:val="26"/>
        </w:rPr>
        <w:t>, ознакомле</w:t>
      </w:r>
      <w:proofErr w:type="gramStart"/>
      <w:r w:rsidRPr="004A255D">
        <w:rPr>
          <w:rFonts w:ascii="Liberation Serif" w:hAnsi="Liberation Serif"/>
          <w:sz w:val="26"/>
          <w:szCs w:val="26"/>
        </w:rPr>
        <w:t>н(</w:t>
      </w:r>
      <w:proofErr w:type="gramEnd"/>
      <w:r w:rsidRPr="004A255D">
        <w:rPr>
          <w:rFonts w:ascii="Liberation Serif" w:hAnsi="Liberation Serif"/>
          <w:sz w:val="26"/>
          <w:szCs w:val="26"/>
        </w:rPr>
        <w:t>а).</w:t>
      </w:r>
    </w:p>
    <w:p w:rsidR="0075562F" w:rsidRPr="004A255D" w:rsidRDefault="0075562F" w:rsidP="0075562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</w:t>
      </w:r>
      <w:proofErr w:type="gramStart"/>
      <w:r w:rsidRPr="004A255D">
        <w:rPr>
          <w:rFonts w:ascii="Liberation Serif" w:hAnsi="Liberation Serif"/>
          <w:sz w:val="26"/>
          <w:szCs w:val="26"/>
        </w:rPr>
        <w:t>согласен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(согласна).</w:t>
      </w:r>
    </w:p>
    <w:p w:rsidR="0075562F" w:rsidRPr="004A255D" w:rsidRDefault="0075562F" w:rsidP="0075562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Прилагаю следующие документы и материалы:</w:t>
      </w:r>
    </w:p>
    <w:p w:rsidR="0075562F" w:rsidRPr="004A255D" w:rsidRDefault="0075562F" w:rsidP="00755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75562F" w:rsidRDefault="0075562F" w:rsidP="00755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75562F" w:rsidRDefault="0075562F" w:rsidP="007556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</w:t>
      </w:r>
    </w:p>
    <w:p w:rsidR="0075562F" w:rsidRDefault="0075562F" w:rsidP="0075562F">
      <w:pPr>
        <w:autoSpaceDE w:val="0"/>
        <w:autoSpaceDN w:val="0"/>
        <w:adjustRightInd w:val="0"/>
        <w:ind w:left="1080"/>
        <w:jc w:val="both"/>
        <w:rPr>
          <w:rFonts w:ascii="Liberation Serif" w:hAnsi="Liberation Serif"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1080"/>
        <w:jc w:val="both"/>
        <w:rPr>
          <w:rFonts w:ascii="Liberation Serif" w:hAnsi="Liberation Serif"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rPr>
          <w:rFonts w:ascii="Liberation Serif" w:hAnsi="Liberation Serif" w:cs="Courier New"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 w:cs="Courier New"/>
          <w:sz w:val="26"/>
          <w:szCs w:val="26"/>
        </w:rPr>
        <w:t xml:space="preserve">«____»_____________20____ г.                                      Подпись_______________________ </w:t>
      </w:r>
      <w:r w:rsidRPr="004A255D">
        <w:rPr>
          <w:rFonts w:ascii="Liberation Serif" w:hAnsi="Liberation Serif" w:cs="Courier New"/>
          <w:sz w:val="26"/>
          <w:szCs w:val="26"/>
        </w:rPr>
        <w:br w:type="page"/>
      </w:r>
      <w:r w:rsidRPr="004A255D">
        <w:rPr>
          <w:rFonts w:ascii="Liberation Serif" w:hAnsi="Liberation Serif"/>
          <w:b/>
          <w:bCs/>
          <w:sz w:val="26"/>
          <w:szCs w:val="26"/>
        </w:rPr>
        <w:lastRenderedPageBreak/>
        <w:t>РЕЗЮМЕ</w:t>
      </w:r>
    </w:p>
    <w:p w:rsidR="0075562F" w:rsidRPr="004A255D" w:rsidRDefault="0075562F" w:rsidP="0075562F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кандидата на должность руководителя образовательной организации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5562F" w:rsidRPr="004A255D" w:rsidRDefault="0075562F" w:rsidP="0075562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4A255D">
        <w:rPr>
          <w:rFonts w:ascii="Liberation Serif" w:hAnsi="Liberation Serif"/>
          <w:sz w:val="20"/>
          <w:szCs w:val="20"/>
        </w:rPr>
        <w:t>(ФИО (полностью)</w:t>
      </w:r>
      <w:proofErr w:type="gramEnd"/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5562F" w:rsidRPr="004A255D" w:rsidRDefault="0075562F" w:rsidP="0075562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(должность)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5562F" w:rsidRPr="004A255D" w:rsidRDefault="0075562F" w:rsidP="0075562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(образовательная организация)</w:t>
      </w:r>
    </w:p>
    <w:p w:rsidR="0075562F" w:rsidRPr="004A255D" w:rsidRDefault="0075562F" w:rsidP="0075562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1. Сведения об образовании:</w:t>
      </w:r>
      <w:r w:rsidRPr="004A255D">
        <w:rPr>
          <w:rFonts w:ascii="Liberation Serif" w:hAnsi="Liberation Serif"/>
          <w:sz w:val="26"/>
          <w:szCs w:val="26"/>
        </w:rPr>
        <w:t xml:space="preserve"> 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 и какое образовательное учреждение окончи</w:t>
      </w:r>
      <w:proofErr w:type="gramStart"/>
      <w:r w:rsidRPr="004A255D">
        <w:rPr>
          <w:rFonts w:ascii="Liberation Serif" w:hAnsi="Liberation Serif"/>
          <w:iCs/>
          <w:sz w:val="26"/>
          <w:szCs w:val="26"/>
        </w:rPr>
        <w:t>л(</w:t>
      </w:r>
      <w:proofErr w:type="gramEnd"/>
      <w:r w:rsidRPr="004A255D">
        <w:rPr>
          <w:rFonts w:ascii="Liberation Serif" w:hAnsi="Liberation Serif"/>
          <w:iCs/>
          <w:sz w:val="26"/>
          <w:szCs w:val="26"/>
        </w:rPr>
        <w:t>а), специальность, квалификация.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2. Сведения о работе: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Общий трудовой стаж (занимаемые должности);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Стаж педагогической работы (занимаемые должности); 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Стаж руководящей работы (занимаемые должности).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Последнее место работы, занимаемая должность, дата назначения, в настоящее время </w:t>
      </w:r>
      <w:proofErr w:type="gramStart"/>
      <w:r w:rsidRPr="004A255D">
        <w:rPr>
          <w:rFonts w:ascii="Liberation Serif" w:hAnsi="Liberation Serif"/>
          <w:sz w:val="26"/>
          <w:szCs w:val="26"/>
        </w:rPr>
        <w:t>работающий</w:t>
      </w:r>
      <w:proofErr w:type="gramEnd"/>
      <w:r w:rsidRPr="004A255D">
        <w:rPr>
          <w:rFonts w:ascii="Liberation Serif" w:hAnsi="Liberation Serif"/>
          <w:sz w:val="26"/>
          <w:szCs w:val="26"/>
        </w:rPr>
        <w:t>, временно неработающий (указать).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b/>
          <w:sz w:val="26"/>
          <w:szCs w:val="26"/>
        </w:rPr>
        <w:t>3. Повышение квалификации (за три последних года):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4. Характеристика деятельности:</w:t>
      </w:r>
    </w:p>
    <w:p w:rsidR="0075562F" w:rsidRPr="004A255D" w:rsidRDefault="0075562F" w:rsidP="0075562F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Профессионально-личностные качества кандидата;</w:t>
      </w:r>
    </w:p>
    <w:p w:rsidR="0075562F" w:rsidRPr="004A255D" w:rsidRDefault="0075562F" w:rsidP="0075562F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Характеристика управленческой деятельности кандидата;</w:t>
      </w:r>
    </w:p>
    <w:p w:rsidR="0075562F" w:rsidRPr="004A255D" w:rsidRDefault="0075562F" w:rsidP="0075562F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Имеющиеся достижения.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5. Дополнительные сведения: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Награды, ученые степени, звания;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Экспертная деятельность, работа в комиссиях и другая деятельность;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Навыки и владение информационно-коммуникационными технологиями.</w:t>
      </w: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75562F" w:rsidRPr="004A255D" w:rsidRDefault="0075562F" w:rsidP="0075562F">
      <w:pPr>
        <w:autoSpaceDE w:val="0"/>
        <w:autoSpaceDN w:val="0"/>
        <w:adjustRightInd w:val="0"/>
        <w:rPr>
          <w:rFonts w:ascii="Liberation Serif" w:hAnsi="Liberation Serif"/>
          <w:iCs/>
          <w:sz w:val="26"/>
          <w:szCs w:val="26"/>
        </w:rPr>
      </w:pPr>
      <w:r w:rsidRPr="004A255D">
        <w:rPr>
          <w:rFonts w:ascii="Liberation Serif" w:hAnsi="Liberation Serif" w:cs="Courier New"/>
          <w:sz w:val="26"/>
          <w:szCs w:val="26"/>
        </w:rPr>
        <w:t>«____»_____________20____ г.                                    Подпись_______________________</w:t>
      </w: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  <w:sectPr w:rsidR="0075562F" w:rsidRPr="004A255D" w:rsidSect="00087BC0">
          <w:pgSz w:w="11906" w:h="16838"/>
          <w:pgMar w:top="851" w:right="567" w:bottom="851" w:left="1418" w:header="284" w:footer="709" w:gutter="0"/>
          <w:cols w:space="708"/>
          <w:titlePg/>
          <w:docGrid w:linePitch="360"/>
        </w:sectPr>
      </w:pPr>
    </w:p>
    <w:p w:rsidR="0075562F" w:rsidRPr="004A255D" w:rsidRDefault="0075562F" w:rsidP="0075562F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75562F" w:rsidRPr="004A255D" w:rsidRDefault="0075562F" w:rsidP="0075562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5562F" w:rsidRPr="004A255D" w:rsidRDefault="0075562F" w:rsidP="0075562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255D">
        <w:rPr>
          <w:rFonts w:ascii="Liberation Serif" w:hAnsi="Liberation Serif"/>
          <w:b/>
          <w:i/>
          <w:sz w:val="28"/>
          <w:szCs w:val="28"/>
        </w:rPr>
        <w:t>Перечень тем  для проведения квалификационного собеседования:</w:t>
      </w:r>
    </w:p>
    <w:p w:rsidR="0075562F" w:rsidRPr="004A255D" w:rsidRDefault="0075562F" w:rsidP="0075562F">
      <w:pPr>
        <w:rPr>
          <w:rFonts w:ascii="Liberation Serif" w:hAnsi="Liberation Serif"/>
          <w:b/>
          <w:i/>
          <w:sz w:val="28"/>
          <w:szCs w:val="28"/>
        </w:rPr>
      </w:pPr>
    </w:p>
    <w:p w:rsidR="0075562F" w:rsidRPr="004A255D" w:rsidRDefault="0075562F" w:rsidP="0075562F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75562F">
        <w:rPr>
          <w:rFonts w:ascii="Liberation Serif" w:hAnsi="Liberation Serif"/>
          <w:sz w:val="28"/>
          <w:szCs w:val="28"/>
        </w:rPr>
        <w:t>-</w:t>
      </w:r>
      <w:r w:rsidRPr="0075562F">
        <w:rPr>
          <w:rFonts w:ascii="Liberation Serif" w:hAnsi="Liberation Serif"/>
          <w:b/>
          <w:i/>
          <w:sz w:val="28"/>
          <w:szCs w:val="28"/>
        </w:rPr>
        <w:t xml:space="preserve"> </w:t>
      </w:r>
      <w:hyperlink r:id="rId6" w:history="1">
        <w:proofErr w:type="gramStart"/>
        <w:r w:rsidRPr="0075562F">
          <w:rPr>
            <w:rStyle w:val="a4"/>
            <w:rFonts w:ascii="Liberation Serif" w:hAnsi="Liberation Serif"/>
            <w:color w:val="auto"/>
            <w:sz w:val="28"/>
            <w:szCs w:val="28"/>
          </w:rPr>
          <w:t>гражданско</w:t>
        </w:r>
      </w:hyperlink>
      <w:r w:rsidRPr="0075562F">
        <w:rPr>
          <w:rFonts w:ascii="Liberation Serif" w:hAnsi="Liberation Serif"/>
          <w:sz w:val="28"/>
          <w:szCs w:val="28"/>
        </w:rPr>
        <w:t>е</w:t>
      </w:r>
      <w:proofErr w:type="gramEnd"/>
      <w:r w:rsidRPr="0075562F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75562F">
          <w:rPr>
            <w:rStyle w:val="a4"/>
            <w:rFonts w:ascii="Liberation Serif" w:hAnsi="Liberation Serif"/>
            <w:color w:val="auto"/>
            <w:sz w:val="28"/>
            <w:szCs w:val="28"/>
          </w:rPr>
          <w:t>административно</w:t>
        </w:r>
      </w:hyperlink>
      <w:r w:rsidRPr="0075562F">
        <w:rPr>
          <w:rFonts w:ascii="Liberation Serif" w:hAnsi="Liberation Serif"/>
          <w:sz w:val="28"/>
          <w:szCs w:val="28"/>
        </w:rPr>
        <w:t xml:space="preserve">е, </w:t>
      </w:r>
      <w:hyperlink r:id="rId8" w:history="1">
        <w:r w:rsidRPr="0075562F">
          <w:rPr>
            <w:rStyle w:val="a4"/>
            <w:rFonts w:ascii="Liberation Serif" w:hAnsi="Liberation Serif"/>
            <w:color w:val="auto"/>
            <w:sz w:val="28"/>
            <w:szCs w:val="28"/>
          </w:rPr>
          <w:t>трудово</w:t>
        </w:r>
      </w:hyperlink>
      <w:r w:rsidRPr="0075562F">
        <w:rPr>
          <w:rFonts w:ascii="Liberation Serif" w:hAnsi="Liberation Serif"/>
          <w:sz w:val="28"/>
          <w:szCs w:val="28"/>
        </w:rPr>
        <w:t xml:space="preserve">е, </w:t>
      </w:r>
      <w:hyperlink r:id="rId9" w:history="1">
        <w:r w:rsidRPr="0075562F">
          <w:rPr>
            <w:rStyle w:val="a4"/>
            <w:rFonts w:ascii="Liberation Serif" w:hAnsi="Liberation Serif"/>
            <w:color w:val="auto"/>
            <w:sz w:val="28"/>
            <w:szCs w:val="28"/>
          </w:rPr>
          <w:t>бюджетно</w:t>
        </w:r>
      </w:hyperlink>
      <w:r w:rsidRPr="0075562F">
        <w:rPr>
          <w:rFonts w:ascii="Liberation Serif" w:hAnsi="Liberation Serif"/>
          <w:sz w:val="28"/>
          <w:szCs w:val="28"/>
        </w:rPr>
        <w:t xml:space="preserve">е, </w:t>
      </w:r>
      <w:hyperlink r:id="rId10" w:history="1">
        <w:r w:rsidRPr="0075562F">
          <w:rPr>
            <w:rStyle w:val="a4"/>
            <w:rFonts w:ascii="Liberation Serif" w:hAnsi="Liberation Serif"/>
            <w:color w:val="auto"/>
            <w:sz w:val="28"/>
            <w:szCs w:val="28"/>
          </w:rPr>
          <w:t>налоговое законодательств</w:t>
        </w:r>
      </w:hyperlink>
      <w:r w:rsidRPr="0075562F">
        <w:rPr>
          <w:rFonts w:ascii="Liberation Serif" w:hAnsi="Liberation Serif"/>
          <w:sz w:val="28"/>
          <w:szCs w:val="28"/>
        </w:rPr>
        <w:t xml:space="preserve">о в части </w:t>
      </w:r>
      <w:r w:rsidRPr="004A255D">
        <w:rPr>
          <w:rFonts w:ascii="Liberation Serif" w:hAnsi="Liberation Serif"/>
          <w:sz w:val="28"/>
          <w:szCs w:val="28"/>
        </w:rPr>
        <w:t>регулирования деятельности образовательной организации;</w:t>
      </w:r>
    </w:p>
    <w:p w:rsidR="0075562F" w:rsidRPr="004A255D" w:rsidRDefault="0075562F" w:rsidP="0075562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 законы и иные нормативные правовые акты, регламентирующие  образовательную деятельность образовательной организации; </w:t>
      </w:r>
    </w:p>
    <w:p w:rsidR="0075562F" w:rsidRPr="004A255D" w:rsidRDefault="0075562F" w:rsidP="0075562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приоритетные направления развития образовательной системы РФ;</w:t>
      </w:r>
    </w:p>
    <w:p w:rsidR="0075562F" w:rsidRPr="004A255D" w:rsidRDefault="0075562F" w:rsidP="0075562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 кадровое, учебно-методическое, библиотечно-информационное обеспечение, материально-техническая база образовательной организации; </w:t>
      </w:r>
    </w:p>
    <w:p w:rsidR="0075562F" w:rsidRPr="004A255D" w:rsidRDefault="0075562F" w:rsidP="0075562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 внутренняя система оценки качества образования.</w:t>
      </w:r>
    </w:p>
    <w:p w:rsidR="0075562F" w:rsidRPr="004A255D" w:rsidRDefault="0075562F" w:rsidP="0075562F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Pr="004A255D" w:rsidRDefault="0075562F" w:rsidP="0075562F">
      <w:pPr>
        <w:pStyle w:val="2"/>
        <w:rPr>
          <w:rFonts w:ascii="Liberation Serif" w:hAnsi="Liberation Serif"/>
          <w:highlight w:val="yellow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jc w:val="right"/>
        <w:rPr>
          <w:rFonts w:ascii="Liberation Serif" w:hAnsi="Liberation Serif"/>
          <w:sz w:val="20"/>
          <w:szCs w:val="20"/>
        </w:rPr>
      </w:pPr>
    </w:p>
    <w:p w:rsidR="0075562F" w:rsidRPr="004A255D" w:rsidRDefault="0075562F" w:rsidP="0075562F">
      <w:pPr>
        <w:jc w:val="center"/>
        <w:rPr>
          <w:rFonts w:ascii="Liberation Serif" w:hAnsi="Liberation Serif"/>
          <w:b/>
        </w:rPr>
      </w:pPr>
      <w:r w:rsidRPr="004A255D">
        <w:rPr>
          <w:rFonts w:ascii="Liberation Serif" w:hAnsi="Liberation Serif"/>
          <w:b/>
        </w:rPr>
        <w:lastRenderedPageBreak/>
        <w:t>Перечень тем для проведения собеседования</w:t>
      </w:r>
    </w:p>
    <w:p w:rsidR="0075562F" w:rsidRPr="004A255D" w:rsidRDefault="0075562F" w:rsidP="0075562F">
      <w:pPr>
        <w:jc w:val="right"/>
        <w:rPr>
          <w:rFonts w:ascii="Liberation Serif" w:hAnsi="Liberation Serif"/>
        </w:rPr>
      </w:pP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1. Что относится к компетенции образовательного учреждения и за что оно отвечает? 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2. Кто и как несёт ответственность по обязательствам муниципального образовательного учреждения, если оно не в состоянии их выполнить?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3. Кто несёт ответственность за нарушение прав и </w:t>
      </w:r>
      <w:proofErr w:type="gramStart"/>
      <w:r w:rsidRPr="004A255D">
        <w:rPr>
          <w:rFonts w:ascii="Liberation Serif" w:hAnsi="Liberation Serif"/>
          <w:sz w:val="26"/>
          <w:szCs w:val="26"/>
        </w:rPr>
        <w:t>свобод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обучающихся в общеобразовательном учреждении?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4. На кого возложен </w:t>
      </w:r>
      <w:proofErr w:type="gramStart"/>
      <w:r w:rsidRPr="004A255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своевременностью предоставления отдельным категориям обучающихся дополнительных видов материального обеспечения, предусмотренных законодательством?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5. В чью компетенцию входит разработка примерных учебных планов?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6. На какой срок в соответствии с законом выдаётся лицензия на образовательную деятельность?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7. Предписывает ли Закон РФ «Об образовании» указывать в уставе образовательного учреждения его тип и вид?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8. Кто определяет язык, на котором должно вестись обучение в муниципальном образовательном учреждении?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9. Какие образовательные программы не относятся к </w:t>
      </w:r>
      <w:proofErr w:type="gramStart"/>
      <w:r w:rsidRPr="004A255D">
        <w:rPr>
          <w:rFonts w:ascii="Liberation Serif" w:hAnsi="Liberation Serif"/>
          <w:sz w:val="26"/>
          <w:szCs w:val="26"/>
        </w:rPr>
        <w:t>общеобразовательным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? 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10. От каких видов налогов освобождаются образовательные учреждения в части уставной непредпринимательской деятельности?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11. Какую систему оценок следует использовать при промежуточной аттестации обучающихся?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12. Может ли </w:t>
      </w:r>
      <w:proofErr w:type="gramStart"/>
      <w:r w:rsidRPr="004A255D">
        <w:rPr>
          <w:rFonts w:ascii="Liberation Serif" w:hAnsi="Liberation Serif"/>
          <w:sz w:val="26"/>
          <w:szCs w:val="26"/>
        </w:rPr>
        <w:t>обучающийся</w:t>
      </w:r>
      <w:proofErr w:type="gramEnd"/>
      <w:r w:rsidRPr="004A255D">
        <w:rPr>
          <w:rFonts w:ascii="Liberation Serif" w:hAnsi="Liberation Serif"/>
          <w:sz w:val="26"/>
          <w:szCs w:val="26"/>
        </w:rPr>
        <w:t>, не получивший основного общего образования, оставить учёбу до достижения им 15-летнего возраста?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13. Нужно ли знакомить ученика и его родителей с уставом образовательного учреждения при приёме его на учёбу?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14. Можно ли без разрешения учредителя внести в устав положения, разработанные и принятые образовательным учреждением?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15. Какие возрастные границы установлены Законом РФ «Об образовании» для приёма детей в первый класс общеобразовательной школы?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16. Какие документы (устав, лицензия, свидетельство о государственной аккредитации) утрачивают силу при реорганизации общеобразовательной школы основного общего образования в школу среднего (полного) общего образования?  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17. Кто осуществляет </w:t>
      </w:r>
      <w:proofErr w:type="gramStart"/>
      <w:r w:rsidRPr="004A255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деятельностью образовательного учреждения в части осуществления им государственной политики в области образования?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18. Какая периодичность проведения аттестации образовательного учреждения установлена законом?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19. Какое право приобретает образовательное учреждение в результате получения лицензии?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20. Какой документ определяет порядок выборов в совет образовательного учреждения и (или) другой орган самоуправления образовательным учреждением?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21. С какого момента образовательное учреждение вправе вести образовательную деятельность?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22. В </w:t>
      </w:r>
      <w:proofErr w:type="gramStart"/>
      <w:r w:rsidRPr="004A255D">
        <w:rPr>
          <w:rFonts w:ascii="Liberation Serif" w:hAnsi="Liberation Serif"/>
          <w:sz w:val="26"/>
          <w:szCs w:val="26"/>
        </w:rPr>
        <w:t>результате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каких процедур устанавливается государственный статус образовательного учреждения (его тип и вид)?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23. Имеет ли право учредитель осуществлять </w:t>
      </w:r>
      <w:proofErr w:type="gramStart"/>
      <w:r w:rsidRPr="004A255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эффективностью и целесообразностью использования имущества, закреплённого за образовательным учреждением,  также его сохранностью?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lastRenderedPageBreak/>
        <w:t>24. Кто определяет порядок приёма в муниципальное образовательное  учреждение в части, неурегулированной законом?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25. </w:t>
      </w:r>
      <w:proofErr w:type="gramStart"/>
      <w:r w:rsidRPr="004A255D">
        <w:rPr>
          <w:rFonts w:ascii="Liberation Serif" w:hAnsi="Liberation Serif"/>
          <w:sz w:val="26"/>
          <w:szCs w:val="26"/>
        </w:rPr>
        <w:t>«Общеобразовательные учреждение» - это тип или вид образовательного учреждения?</w:t>
      </w:r>
      <w:proofErr w:type="gramEnd"/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26. Допускает ли Закон РФ «Об образовании» возможность получать образование в форме семейного образования с одновременным посещением образовательного учреждения для освоения отдельных предметов?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27. Вправе ли муниципальное или государственное учреждение самостоятельно устанавливать нормативные сроки освоения основных образовательных программ? 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28. Может ли образовательное учреждение без </w:t>
      </w:r>
      <w:proofErr w:type="gramStart"/>
      <w:r w:rsidRPr="004A255D">
        <w:rPr>
          <w:rFonts w:ascii="Liberation Serif" w:hAnsi="Liberation Serif"/>
          <w:sz w:val="26"/>
          <w:szCs w:val="26"/>
        </w:rPr>
        <w:t>ведома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учредителя изменить порядок проведения промежуточной аттестации и используемую при этом систему оценок?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29. Кто несёт ответственность за качество образования выпускников?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30. Что в соответствии с Законом «Об образовании» является основой объективной оценки уровня образования выпускников?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31.Какой нормативный правовой документ в соответствии с  Законом «Об образовании» в обязательном порядке должен содержать положения о правах и обязанностях учителя?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32. Кто несёт ответственность за повышение профессиональной квалификации учителя?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33. На кого возлагает Закон РФ «Об образовании» функции по воспитанию обучающихся в общеобразовательной школе?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34. Имеет ли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35. Прав ли директор общеобразовательного учреждения, не допустивший к работе учителя, который отказался от очередного, организованного и оплаченного учредителем, медицинского обследования?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36. Имеет ли право директор общеобразовательного учреждения отказать учителю в приёме на работу, на основании того, что у него имеется судимость?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37. В каком случае администрация образовательного учреждения имеет право назначить дисциплинарное расследование в отношении педагогического работника?</w:t>
      </w:r>
    </w:p>
    <w:p w:rsidR="0075562F" w:rsidRPr="004A255D" w:rsidRDefault="0075562F" w:rsidP="0075562F">
      <w:pPr>
        <w:ind w:firstLine="540"/>
        <w:jc w:val="both"/>
        <w:rPr>
          <w:rFonts w:ascii="Liberation Serif" w:hAnsi="Liberation Serif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Pr="004A255D" w:rsidRDefault="0075562F" w:rsidP="0075562F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Default="0075562F" w:rsidP="0075562F">
      <w:pPr>
        <w:jc w:val="center"/>
        <w:rPr>
          <w:rFonts w:ascii="Liberation Serif" w:hAnsi="Liberation Serif"/>
          <w:sz w:val="26"/>
          <w:szCs w:val="26"/>
        </w:rPr>
      </w:pPr>
    </w:p>
    <w:p w:rsidR="0075562F" w:rsidRPr="004A255D" w:rsidRDefault="0075562F" w:rsidP="0075562F">
      <w:pPr>
        <w:jc w:val="center"/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lastRenderedPageBreak/>
        <w:t>Экспертные листы членов Комиссии для оценки результатов     квалификационного собеседования</w:t>
      </w:r>
    </w:p>
    <w:p w:rsidR="0075562F" w:rsidRPr="004A255D" w:rsidRDefault="0075562F" w:rsidP="0075562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5562F" w:rsidRPr="004A255D" w:rsidRDefault="0075562F" w:rsidP="0075562F">
      <w:pPr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t>Ф.И.О. кандидата на должность руководителя организации  ______________________________________________________</w:t>
      </w:r>
    </w:p>
    <w:p w:rsidR="0075562F" w:rsidRPr="004A255D" w:rsidRDefault="0075562F" w:rsidP="0075562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379"/>
        <w:gridCol w:w="2178"/>
        <w:gridCol w:w="1962"/>
      </w:tblGrid>
      <w:tr w:rsidR="0075562F" w:rsidRPr="004A255D" w:rsidTr="006C5E36">
        <w:trPr>
          <w:trHeight w:val="423"/>
        </w:trPr>
        <w:tc>
          <w:tcPr>
            <w:tcW w:w="5868" w:type="dxa"/>
            <w:gridSpan w:val="2"/>
            <w:shd w:val="clear" w:color="auto" w:fill="auto"/>
          </w:tcPr>
          <w:p w:rsidR="0075562F" w:rsidRPr="004A255D" w:rsidRDefault="0075562F" w:rsidP="006C5E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5562F" w:rsidRPr="004A255D" w:rsidRDefault="0075562F" w:rsidP="006C5E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Наименование показателей соответствия</w:t>
            </w:r>
          </w:p>
          <w:p w:rsidR="0075562F" w:rsidRPr="004A255D" w:rsidRDefault="0075562F" w:rsidP="006C5E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квалификационных характеристик руководителя </w:t>
            </w:r>
          </w:p>
          <w:p w:rsidR="0075562F" w:rsidRPr="004A255D" w:rsidRDefault="0075562F" w:rsidP="006C5E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Единому квалификационному справочнику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в ответе продемонстрировано понимание или владение основным содержанием предмета (вопроса)</w:t>
            </w: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ответ отсутствует или дан неверный   </w:t>
            </w:r>
          </w:p>
          <w:p w:rsidR="0075562F" w:rsidRPr="004A255D" w:rsidRDefault="0075562F" w:rsidP="006C5E36">
            <w:pPr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Знание нормативных правовых актов, регламентирующих образовательную деятельность   организации 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Приоритетные направления развития образовательной системы РФ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Перспективы развития организации (стратегия, цели и задачи), программное планирование работы  организации, участие в различных программах образовательных  проектах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ind w:hanging="1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  4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rPr>
          <w:trHeight w:val="331"/>
        </w:trPr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Формирование контингента обучающихся, охраны их жизни и здоровья, выстраивание деятельность по защите прав обучающихся, воспитанников  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Обеспечение условий для внедрения инноваций,  непрерывного повышения квалификации работников, подбора и расстановки кадров, оптимизация структуры и штатного расписания   </w:t>
            </w:r>
          </w:p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Взаимодействие и сотрудничество с органами государственной власти, местного самоуправления, организациями, общественностью, родителями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562F" w:rsidRPr="004A255D" w:rsidTr="006C5E36">
        <w:tc>
          <w:tcPr>
            <w:tcW w:w="48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379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sz w:val="28"/>
                <w:szCs w:val="28"/>
              </w:rPr>
              <w:t xml:space="preserve">Привлечение для осуществления деятельности, предусмотренной уставом организации, дополнительных источников финансовых и материальных средств  </w:t>
            </w:r>
          </w:p>
        </w:tc>
        <w:tc>
          <w:tcPr>
            <w:tcW w:w="2178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75562F" w:rsidRPr="004A255D" w:rsidRDefault="0075562F" w:rsidP="006C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5562F" w:rsidRPr="004A255D" w:rsidRDefault="0075562F" w:rsidP="0075562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5562F" w:rsidRPr="004A255D" w:rsidRDefault="0075562F" w:rsidP="0075562F">
      <w:pPr>
        <w:jc w:val="center"/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lastRenderedPageBreak/>
        <w:t>Требования к квалификации руководителя образовательной организации</w:t>
      </w:r>
      <w:r w:rsidRPr="004A255D">
        <w:rPr>
          <w:rFonts w:ascii="Liberation Serif" w:hAnsi="Liberation Serif"/>
          <w:sz w:val="28"/>
          <w:szCs w:val="28"/>
        </w:rPr>
        <w:t>.</w:t>
      </w:r>
    </w:p>
    <w:p w:rsidR="0075562F" w:rsidRPr="004A255D" w:rsidRDefault="0075562F" w:rsidP="0075562F">
      <w:pPr>
        <w:jc w:val="both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4A255D">
        <w:rPr>
          <w:rFonts w:ascii="Liberation Serif" w:hAnsi="Liberation Serif"/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r w:rsidRPr="004A255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End"/>
    </w:p>
    <w:p w:rsidR="0075562F" w:rsidRPr="004A255D" w:rsidRDefault="0075562F" w:rsidP="0075562F">
      <w:pPr>
        <w:jc w:val="both"/>
        <w:rPr>
          <w:rFonts w:ascii="Liberation Serif" w:hAnsi="Liberation Serif"/>
          <w:sz w:val="28"/>
          <w:szCs w:val="28"/>
        </w:rPr>
      </w:pPr>
    </w:p>
    <w:p w:rsidR="0075562F" w:rsidRPr="004A255D" w:rsidRDefault="0075562F" w:rsidP="0075562F">
      <w:pPr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Ф.И.О. члена комиссии ____________________________________     подпись        </w:t>
      </w:r>
    </w:p>
    <w:p w:rsidR="0075562F" w:rsidRPr="004A255D" w:rsidRDefault="0075562F" w:rsidP="0075562F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75562F" w:rsidRPr="004A255D" w:rsidRDefault="0075562F" w:rsidP="0075562F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75562F" w:rsidRPr="004A255D" w:rsidRDefault="0075562F" w:rsidP="0075562F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75562F" w:rsidRPr="004A255D" w:rsidRDefault="0075562F" w:rsidP="0075562F">
      <w:pPr>
        <w:ind w:firstLine="708"/>
        <w:rPr>
          <w:rFonts w:ascii="Liberation Serif" w:hAnsi="Liberation Serif"/>
          <w:b/>
          <w:sz w:val="28"/>
          <w:szCs w:val="28"/>
        </w:rPr>
      </w:pPr>
    </w:p>
    <w:sectPr w:rsidR="0075562F" w:rsidRPr="004A255D" w:rsidSect="00F37D31"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F"/>
    <w:rsid w:val="00154BBA"/>
    <w:rsid w:val="007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F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556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5562F"/>
    <w:rPr>
      <w:color w:val="106BBE"/>
    </w:rPr>
  </w:style>
  <w:style w:type="paragraph" w:styleId="2">
    <w:name w:val="Body Text 2"/>
    <w:basedOn w:val="a"/>
    <w:link w:val="20"/>
    <w:rsid w:val="0075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562F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75562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F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556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5562F"/>
    <w:rPr>
      <w:color w:val="106BBE"/>
    </w:rPr>
  </w:style>
  <w:style w:type="paragraph" w:styleId="2">
    <w:name w:val="Body Text 2"/>
    <w:basedOn w:val="a"/>
    <w:link w:val="20"/>
    <w:rsid w:val="0075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562F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75562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1520</Words>
  <Characters>8670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2021-12-14T11:10:00Z</dcterms:created>
  <dcterms:modified xsi:type="dcterms:W3CDTF">2021-12-14T11:15:00Z</dcterms:modified>
</cp:coreProperties>
</file>