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F" w:rsidRPr="00DD754A" w:rsidRDefault="00141771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360"/>
        <w:contextualSpacing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Аналитический отчет о состоянии системы дошкольного образования</w:t>
      </w:r>
      <w:r w:rsidR="00320E5F" w:rsidRPr="00DD754A">
        <w:rPr>
          <w:sz w:val="24"/>
          <w:szCs w:val="24"/>
          <w:lang w:val="ru-RU" w:eastAsia="ru-RU" w:bidi="ar-SA"/>
        </w:rPr>
        <w:t xml:space="preserve"> в МО Красноуфимский округ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360"/>
        <w:contextualSpacing/>
        <w:jc w:val="both"/>
        <w:rPr>
          <w:b w:val="0"/>
          <w:sz w:val="24"/>
          <w:szCs w:val="24"/>
          <w:lang w:val="ru-RU" w:eastAsia="ru-RU" w:bidi="ar-SA"/>
        </w:rPr>
      </w:pP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sz w:val="24"/>
          <w:szCs w:val="24"/>
          <w:lang w:val="ru-RU" w:eastAsia="ru-RU" w:bidi="ar-SA"/>
        </w:rPr>
      </w:pPr>
      <w:r w:rsidRPr="00DD754A">
        <w:rPr>
          <w:sz w:val="24"/>
          <w:szCs w:val="24"/>
          <w:lang w:val="ru-RU" w:eastAsia="ru-RU" w:bidi="ar-SA"/>
        </w:rPr>
        <w:t xml:space="preserve">Цель деятельности: 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обеспечение государственных гарантий доступности образования всем слоям населения независимо от места жительства, социального и должностного положения, пола, расы, национальности, языка, отношения к религии, убеждений, принадлежности к общественным объединениям, а также других обстоятельств.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sz w:val="24"/>
          <w:szCs w:val="24"/>
          <w:lang w:val="ru-RU" w:eastAsia="ru-RU" w:bidi="ar-SA"/>
        </w:rPr>
      </w:pPr>
      <w:r w:rsidRPr="00DD754A">
        <w:rPr>
          <w:sz w:val="24"/>
          <w:szCs w:val="24"/>
          <w:lang w:val="ru-RU" w:eastAsia="ru-RU" w:bidi="ar-SA"/>
        </w:rPr>
        <w:t>Задачи: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внесение изменений в нормативно-правовую базу, приведение в соответствие с законодательством Российской Федерации и муниципальными нормативными правовыми актами Административные регламенты, муниципальные и локальные нормативные правовые акты, регламентирующие предоставление общедоступного бесплатного дошкольного образования в МО Красноуфимский округ;</w:t>
      </w:r>
    </w:p>
    <w:p w:rsidR="00320E5F" w:rsidRPr="00DD754A" w:rsidRDefault="00320E5F" w:rsidP="00320E5F">
      <w:pPr>
        <w:keepLines w:val="0"/>
        <w:suppressLineNumbers w:val="0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D754A">
        <w:rPr>
          <w:b w:val="0"/>
          <w:sz w:val="24"/>
          <w:szCs w:val="24"/>
          <w:lang w:val="ru-RU"/>
        </w:rPr>
        <w:t>- создание условий и механизмов устойчивого развития</w:t>
      </w:r>
      <w:r w:rsidRPr="00DD754A">
        <w:rPr>
          <w:b w:val="0"/>
          <w:sz w:val="24"/>
          <w:szCs w:val="24"/>
        </w:rPr>
        <w:t xml:space="preserve"> муниципальной системы дошкольного образования</w:t>
      </w:r>
      <w:r w:rsidRPr="00DD754A">
        <w:rPr>
          <w:b w:val="0"/>
          <w:sz w:val="24"/>
          <w:szCs w:val="24"/>
          <w:lang w:val="ru-RU"/>
        </w:rPr>
        <w:t>, как гибкой многофункциональной сети, предоставляющей образовательные услуги с учетом возрастных, индивидуальных особенностей ребенка, потребностей семьи и общества в целом;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обеспечение повышения качества предоставляемых в сфере дошкольного образования услуг путем реализации федеральных государственных образовательных стандартов дошкольного образования;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обеспечение сопровождения детей с учётом их индивидуальных потребностей и способностей;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создание условий для сохранения и укрепления здоровья обучающихся, формирование ценности здорового образа жизни;</w:t>
      </w:r>
    </w:p>
    <w:p w:rsidR="00320E5F" w:rsidRPr="00DD754A" w:rsidRDefault="00320E5F" w:rsidP="00320E5F">
      <w:pPr>
        <w:keepLines w:val="0"/>
        <w:suppressLineNumbers w:val="0"/>
        <w:tabs>
          <w:tab w:val="left" w:pos="540"/>
        </w:tabs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D754A">
        <w:rPr>
          <w:b w:val="0"/>
          <w:sz w:val="24"/>
          <w:szCs w:val="24"/>
          <w:lang w:val="ru-RU"/>
        </w:rPr>
        <w:t>- о</w:t>
      </w:r>
      <w:r w:rsidRPr="00DD754A">
        <w:rPr>
          <w:b w:val="0"/>
          <w:sz w:val="24"/>
          <w:szCs w:val="24"/>
        </w:rPr>
        <w:t>беспечение инновационного характера сферы дошкольного образования (создание условий для 100% охвата детей старшего дошкольного возраста разными формами предшкольного образования с целью реализации принципа равных стартовых возможностей, а также для оказания психолого-педагогической поддержки и сопровождения детей дошкольного возраста в группах дошкольного образования)</w:t>
      </w:r>
      <w:r w:rsidRPr="00DD754A">
        <w:rPr>
          <w:b w:val="0"/>
          <w:sz w:val="24"/>
          <w:szCs w:val="24"/>
          <w:lang w:val="ru-RU"/>
        </w:rPr>
        <w:t>;</w:t>
      </w:r>
    </w:p>
    <w:p w:rsidR="00320E5F" w:rsidRPr="00DD754A" w:rsidRDefault="00320E5F" w:rsidP="00320E5F">
      <w:pPr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D754A">
        <w:rPr>
          <w:b w:val="0"/>
          <w:sz w:val="24"/>
          <w:szCs w:val="24"/>
          <w:lang w:val="ru-RU"/>
        </w:rPr>
        <w:t>- работа по предоставлению альтернативных форм образования для возрастной категории детей до 3 лет;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обеспечение комплексной безопасности образовательной среды;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повышение профессиональной компетенции педагогических и управленческих кадров;</w:t>
      </w:r>
    </w:p>
    <w:p w:rsidR="00320E5F" w:rsidRPr="00DD754A" w:rsidRDefault="00320E5F" w:rsidP="00320E5F">
      <w:pPr>
        <w:keepLines w:val="0"/>
        <w:suppressLineNumbers w:val="0"/>
        <w:spacing w:line="240" w:lineRule="auto"/>
        <w:ind w:firstLine="709"/>
        <w:jc w:val="both"/>
        <w:rPr>
          <w:b w:val="0"/>
          <w:sz w:val="24"/>
          <w:szCs w:val="24"/>
        </w:rPr>
      </w:pPr>
      <w:r w:rsidRPr="00DD754A">
        <w:rPr>
          <w:b w:val="0"/>
          <w:sz w:val="24"/>
          <w:szCs w:val="24"/>
          <w:lang w:val="ru-RU"/>
        </w:rPr>
        <w:t xml:space="preserve">- </w:t>
      </w:r>
      <w:r w:rsidRPr="00DD754A">
        <w:rPr>
          <w:b w:val="0"/>
          <w:sz w:val="24"/>
          <w:szCs w:val="24"/>
        </w:rPr>
        <w:t>прогнозирование и</w:t>
      </w:r>
      <w:r w:rsidRPr="00DD754A">
        <w:rPr>
          <w:b w:val="0"/>
          <w:sz w:val="24"/>
          <w:szCs w:val="24"/>
          <w:lang w:val="ru-RU"/>
        </w:rPr>
        <w:t xml:space="preserve"> </w:t>
      </w:r>
      <w:r w:rsidRPr="00DD754A">
        <w:rPr>
          <w:b w:val="0"/>
          <w:sz w:val="24"/>
          <w:szCs w:val="24"/>
        </w:rPr>
        <w:t xml:space="preserve">определение перспектив развития дошкольных образовательных </w:t>
      </w:r>
      <w:r w:rsidRPr="00DD754A">
        <w:rPr>
          <w:b w:val="0"/>
          <w:sz w:val="24"/>
          <w:szCs w:val="24"/>
          <w:lang w:val="ru-RU"/>
        </w:rPr>
        <w:t>организаций</w:t>
      </w:r>
      <w:r w:rsidRPr="00DD754A">
        <w:rPr>
          <w:b w:val="0"/>
          <w:sz w:val="24"/>
          <w:szCs w:val="24"/>
        </w:rPr>
        <w:t>.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 xml:space="preserve">Система дошкольного образования МО Красноуфимский округ представляет собой 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 xml:space="preserve">многофункциональную вариативную сеть дошкольных образовательных организаций, ориентированную на потребности общества и семьи, предоставляющую разнообразный спектр образовательных услуг с учетом возрастных и индивидуальных особенностей ребенка. 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Сеть дошкольных образовательных организаций представлена 33 организациями различных видов, реализующих основные образовательные программы дошкольного образования, из них: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юридические лица - 5;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структурных подразделений школ - 8;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структурных подразделений детских садов - 2;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филиалов школ - 8;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- филиалов детских садов - 10.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lastRenderedPageBreak/>
        <w:t>В МО Красноуфимский округ функционирует 1 дошкольная организация комбинированного вида с группами компенсирующей направленности, которая предоставляет спектр услуг коррекционного образования для детей с нарушениями речи (</w:t>
      </w:r>
      <w:r w:rsidRPr="00DD754A">
        <w:rPr>
          <w:b w:val="0"/>
          <w:bCs/>
          <w:sz w:val="24"/>
          <w:szCs w:val="24"/>
          <w:lang w:val="ru-RU" w:eastAsia="ru-RU" w:bidi="ar-SA"/>
        </w:rPr>
        <w:t>фо</w:t>
      </w:r>
      <w:r w:rsidRPr="00DD754A">
        <w:rPr>
          <w:b w:val="0"/>
          <w:sz w:val="24"/>
          <w:szCs w:val="24"/>
          <w:lang w:val="ru-RU" w:eastAsia="ru-RU" w:bidi="ar-SA"/>
        </w:rPr>
        <w:t>нетико-фонематическое недоразвитие и общее недоразвитие речи), задержкой психического развития.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Все образовательные организации имеют лицензию на осуществление образовательной деятельности.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851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 xml:space="preserve">Численность детей дошкольного возраста зарегистрированных на территории МО Красноуфимский округ – 1988 человек. 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>Коррекционной работой охвачено 25 детей дошкольного возраста в 1 группе компенсирующей направленности для детей с задержкой психического развития и 2 группах с общим недоразвитием речи на базе МБДОУ «</w:t>
      </w:r>
      <w:proofErr w:type="spellStart"/>
      <w:r w:rsidRPr="00DD754A">
        <w:rPr>
          <w:b w:val="0"/>
          <w:sz w:val="24"/>
          <w:szCs w:val="24"/>
          <w:lang w:val="ru-RU" w:eastAsia="ru-RU" w:bidi="ar-SA"/>
        </w:rPr>
        <w:t>Приданниковский</w:t>
      </w:r>
      <w:proofErr w:type="spellEnd"/>
      <w:r w:rsidRPr="00DD754A">
        <w:rPr>
          <w:b w:val="0"/>
          <w:sz w:val="24"/>
          <w:szCs w:val="24"/>
          <w:lang w:val="ru-RU" w:eastAsia="ru-RU" w:bidi="ar-SA"/>
        </w:rPr>
        <w:t xml:space="preserve"> детский сад комбинированного вида №5».</w:t>
      </w:r>
    </w:p>
    <w:p w:rsidR="00320E5F" w:rsidRPr="00DD754A" w:rsidRDefault="00320E5F" w:rsidP="00320E5F">
      <w:pPr>
        <w:keepLines w:val="0"/>
        <w:suppressLineNumbers w:val="0"/>
        <w:tabs>
          <w:tab w:val="center" w:pos="5140"/>
          <w:tab w:val="left" w:pos="650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  <w:lang w:val="ru-RU" w:eastAsia="ru-RU" w:bidi="ar-SA"/>
        </w:rPr>
      </w:pPr>
      <w:r w:rsidRPr="00DD754A">
        <w:rPr>
          <w:b w:val="0"/>
          <w:sz w:val="24"/>
          <w:szCs w:val="24"/>
          <w:lang w:val="ru-RU" w:eastAsia="ru-RU" w:bidi="ar-SA"/>
        </w:rPr>
        <w:t xml:space="preserve">Дошкольное образование получают 33 воспитанника с особыми образовательными потребностями (в </w:t>
      </w:r>
      <w:proofErr w:type="spellStart"/>
      <w:r w:rsidRPr="00DD754A">
        <w:rPr>
          <w:b w:val="0"/>
          <w:sz w:val="24"/>
          <w:szCs w:val="24"/>
          <w:lang w:val="ru-RU" w:eastAsia="ru-RU" w:bidi="ar-SA"/>
        </w:rPr>
        <w:t>т.ч</w:t>
      </w:r>
      <w:proofErr w:type="spellEnd"/>
      <w:r w:rsidRPr="00DD754A">
        <w:rPr>
          <w:b w:val="0"/>
          <w:sz w:val="24"/>
          <w:szCs w:val="24"/>
          <w:lang w:val="ru-RU" w:eastAsia="ru-RU" w:bidi="ar-SA"/>
        </w:rPr>
        <w:t>. 13 детей-инвалидов) для которых разработаны индивидуальные образовательные маршруты и адаптированные образовательные программы.</w:t>
      </w:r>
    </w:p>
    <w:p w:rsidR="00320E5F" w:rsidRPr="00DD754A" w:rsidRDefault="00320E5F" w:rsidP="00320E5F">
      <w:pPr>
        <w:pStyle w:val="a3"/>
        <w:rPr>
          <w:b/>
          <w:color w:val="auto"/>
        </w:rPr>
      </w:pPr>
      <w:r w:rsidRPr="00DD754A">
        <w:rPr>
          <w:color w:val="auto"/>
        </w:rPr>
        <w:t xml:space="preserve">Для сокращения очередности детей всех возрастных категории в ДОО осуществляют деятельность </w:t>
      </w:r>
      <w:r w:rsidRPr="00DD754A">
        <w:rPr>
          <w:b/>
          <w:color w:val="auto"/>
          <w:u w:val="single"/>
          <w:lang w:val="ru-RU"/>
        </w:rPr>
        <w:t>47</w:t>
      </w:r>
      <w:r w:rsidRPr="00DD754A">
        <w:rPr>
          <w:b/>
          <w:color w:val="auto"/>
          <w:u w:val="single"/>
        </w:rPr>
        <w:t xml:space="preserve"> разновозрастны</w:t>
      </w:r>
      <w:r w:rsidRPr="00DD754A">
        <w:rPr>
          <w:b/>
          <w:color w:val="auto"/>
          <w:u w:val="single"/>
          <w:lang w:val="ru-RU"/>
        </w:rPr>
        <w:t>х</w:t>
      </w:r>
      <w:r w:rsidRPr="00DD754A">
        <w:rPr>
          <w:b/>
          <w:color w:val="auto"/>
          <w:u w:val="single"/>
        </w:rPr>
        <w:t xml:space="preserve"> групп</w:t>
      </w:r>
      <w:r w:rsidRPr="00DD754A">
        <w:rPr>
          <w:b/>
          <w:color w:val="auto"/>
        </w:rPr>
        <w:t>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</w:rPr>
        <w:t>В 202</w:t>
      </w:r>
      <w:r w:rsidRPr="00DD754A">
        <w:rPr>
          <w:color w:val="auto"/>
          <w:lang w:val="ru-RU"/>
        </w:rPr>
        <w:t>2</w:t>
      </w:r>
      <w:r w:rsidRPr="00DD754A">
        <w:rPr>
          <w:color w:val="auto"/>
        </w:rPr>
        <w:t xml:space="preserve"> году в МО Красноуфимский округ осуществляют работу следующие возрастные категории групп: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до 3 лет – 11 групп, с 3 лет – 80 группа;</w:t>
      </w:r>
    </w:p>
    <w:p w:rsidR="00320E5F" w:rsidRPr="00DD754A" w:rsidRDefault="00320E5F" w:rsidP="00320E5F">
      <w:pPr>
        <w:pStyle w:val="a3"/>
        <w:rPr>
          <w:b/>
          <w:color w:val="auto"/>
          <w:u w:val="single"/>
          <w:lang w:val="ru-RU"/>
        </w:rPr>
      </w:pPr>
      <w:r w:rsidRPr="00DD754A">
        <w:rPr>
          <w:b/>
          <w:color w:val="auto"/>
          <w:u w:val="single"/>
        </w:rPr>
        <w:t xml:space="preserve">- на базе </w:t>
      </w:r>
      <w:r w:rsidRPr="00DD754A">
        <w:rPr>
          <w:b/>
          <w:color w:val="auto"/>
          <w:u w:val="single"/>
          <w:lang w:val="ru-RU"/>
        </w:rPr>
        <w:t>11</w:t>
      </w:r>
      <w:r w:rsidRPr="00DD754A">
        <w:rPr>
          <w:b/>
          <w:color w:val="auto"/>
          <w:u w:val="single"/>
        </w:rPr>
        <w:t xml:space="preserve"> организаций с 1 года</w:t>
      </w:r>
      <w:r w:rsidRPr="00DD754A">
        <w:rPr>
          <w:b/>
          <w:color w:val="auto"/>
          <w:u w:val="single"/>
          <w:lang w:val="ru-RU"/>
        </w:rPr>
        <w:t>;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</w:rPr>
        <w:t xml:space="preserve">- на базе </w:t>
      </w:r>
      <w:r w:rsidRPr="00DD754A">
        <w:rPr>
          <w:color w:val="auto"/>
          <w:lang w:val="ru-RU"/>
        </w:rPr>
        <w:t>5</w:t>
      </w:r>
      <w:r w:rsidRPr="00DD754A">
        <w:rPr>
          <w:color w:val="auto"/>
        </w:rPr>
        <w:t xml:space="preserve"> организаций с 1,6 лет</w:t>
      </w:r>
      <w:r w:rsidRPr="00DD754A">
        <w:rPr>
          <w:color w:val="auto"/>
          <w:lang w:val="ru-RU"/>
        </w:rPr>
        <w:t xml:space="preserve">;                                                                                                                                                                            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 xml:space="preserve">- на базе </w:t>
      </w:r>
      <w:r w:rsidRPr="00DD754A">
        <w:rPr>
          <w:color w:val="auto"/>
          <w:lang w:val="ru-RU"/>
        </w:rPr>
        <w:t>7</w:t>
      </w:r>
      <w:r w:rsidRPr="00DD754A">
        <w:rPr>
          <w:color w:val="auto"/>
        </w:rPr>
        <w:t xml:space="preserve"> организаций с 2 лет;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</w:rPr>
        <w:t xml:space="preserve">-на базе </w:t>
      </w:r>
      <w:r w:rsidRPr="00DD754A">
        <w:rPr>
          <w:color w:val="auto"/>
          <w:lang w:val="ru-RU"/>
        </w:rPr>
        <w:t>3</w:t>
      </w:r>
      <w:r w:rsidRPr="00DD754A">
        <w:rPr>
          <w:color w:val="auto"/>
        </w:rPr>
        <w:t xml:space="preserve"> организаци</w:t>
      </w:r>
      <w:r w:rsidRPr="00DD754A">
        <w:rPr>
          <w:color w:val="auto"/>
          <w:lang w:val="ru-RU"/>
        </w:rPr>
        <w:t>й</w:t>
      </w:r>
      <w:r w:rsidRPr="00DD754A">
        <w:rPr>
          <w:color w:val="auto"/>
        </w:rPr>
        <w:t xml:space="preserve"> с 2,6 лет</w:t>
      </w:r>
      <w:r w:rsidRPr="00DD754A">
        <w:rPr>
          <w:color w:val="auto"/>
          <w:lang w:val="ru-RU"/>
        </w:rPr>
        <w:t>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 xml:space="preserve">- на базе </w:t>
      </w:r>
      <w:r w:rsidRPr="00DD754A">
        <w:rPr>
          <w:color w:val="auto"/>
        </w:rPr>
        <w:t>1</w:t>
      </w:r>
      <w:r w:rsidRPr="00DD754A">
        <w:rPr>
          <w:color w:val="auto"/>
          <w:lang w:val="ru-RU"/>
        </w:rPr>
        <w:t>0</w:t>
      </w:r>
      <w:r w:rsidRPr="00DD754A">
        <w:rPr>
          <w:color w:val="auto"/>
        </w:rPr>
        <w:t xml:space="preserve"> </w:t>
      </w:r>
      <w:r w:rsidRPr="00DD754A">
        <w:rPr>
          <w:color w:val="auto"/>
          <w:lang w:val="ru-RU"/>
        </w:rPr>
        <w:t xml:space="preserve">образовательных </w:t>
      </w:r>
      <w:r w:rsidRPr="00DD754A">
        <w:rPr>
          <w:color w:val="auto"/>
        </w:rPr>
        <w:t xml:space="preserve">организаций </w:t>
      </w:r>
      <w:r w:rsidRPr="00DD754A">
        <w:rPr>
          <w:color w:val="auto"/>
          <w:lang w:val="ru-RU"/>
        </w:rPr>
        <w:t>осуществляет деятельность группы</w:t>
      </w:r>
      <w:r w:rsidRPr="00DD754A">
        <w:rPr>
          <w:color w:val="auto"/>
        </w:rPr>
        <w:t>– с 3</w:t>
      </w:r>
      <w:r w:rsidRPr="00DD754A">
        <w:rPr>
          <w:color w:val="auto"/>
          <w:lang w:val="ru-RU"/>
        </w:rPr>
        <w:t xml:space="preserve"> до 7 лет</w:t>
      </w:r>
      <w:r w:rsidRPr="00DD754A">
        <w:rPr>
          <w:color w:val="auto"/>
        </w:rPr>
        <w:t xml:space="preserve"> (малокомплектные сады, 1 разновозрастная группа)</w:t>
      </w:r>
      <w:r w:rsidRPr="00DD754A">
        <w:rPr>
          <w:color w:val="auto"/>
          <w:lang w:val="ru-RU"/>
        </w:rPr>
        <w:t>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В</w:t>
      </w:r>
      <w:r w:rsidRPr="00DD754A">
        <w:rPr>
          <w:color w:val="auto"/>
          <w:lang w:val="ru-RU"/>
        </w:rPr>
        <w:t xml:space="preserve"> </w:t>
      </w:r>
      <w:r w:rsidRPr="00DD754A">
        <w:rPr>
          <w:color w:val="auto"/>
        </w:rPr>
        <w:t>202</w:t>
      </w:r>
      <w:r w:rsidRPr="00DD754A">
        <w:rPr>
          <w:color w:val="auto"/>
          <w:lang w:val="ru-RU"/>
        </w:rPr>
        <w:t>2</w:t>
      </w:r>
      <w:r w:rsidRPr="00DD754A">
        <w:rPr>
          <w:color w:val="auto"/>
        </w:rPr>
        <w:t xml:space="preserve"> уч. году продолжилась работа по созданию предметно–пространственной развивающей среды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 xml:space="preserve"> в соответствии с требованиями ФГОС ДО.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</w:rPr>
        <w:t>Модернизация инфраструктуры детского сада представляет собой обновление материально-технической базы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 xml:space="preserve"> и приведение ее в соответствие с требованиями и нормативами действующего законодательства</w:t>
      </w:r>
      <w:r w:rsidRPr="00DD754A">
        <w:rPr>
          <w:color w:val="auto"/>
          <w:lang w:val="ru-RU"/>
        </w:rPr>
        <w:t>.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Основными целями модернизации инфраструктуры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 xml:space="preserve"> являются: обеспечение прав граждан на получение качественного дошкольного образования, развитие материально-технической базы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>, повышение качества и расширение предоставляемых услуг.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</w:rPr>
        <w:t>Работа  организована по основным направлениям: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 xml:space="preserve">- </w:t>
      </w:r>
      <w:r w:rsidRPr="00DD754A">
        <w:rPr>
          <w:color w:val="auto"/>
        </w:rPr>
        <w:t>ООП в соответствие с ФГОС</w:t>
      </w:r>
      <w:r w:rsidRPr="00DD754A">
        <w:rPr>
          <w:color w:val="auto"/>
          <w:lang w:val="ru-RU"/>
        </w:rPr>
        <w:t>, модернизация рабочих программ ДОО, внедрение проекта программы воспитания в ДОО,</w:t>
      </w:r>
      <w:r w:rsidRPr="00DD754A">
        <w:rPr>
          <w:color w:val="auto"/>
        </w:rPr>
        <w:t xml:space="preserve"> мониторинг образовательной деятельности</w:t>
      </w:r>
      <w:r w:rsidRPr="00DD754A">
        <w:rPr>
          <w:color w:val="auto"/>
          <w:lang w:val="ru-RU"/>
        </w:rPr>
        <w:t>;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комплексная организация и сопровождения развивающей предметно-пространственной среды ДОО;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мониторинг качества дошкольного образования РФ в 2021-2022 учебном году;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современное дошкольное образование МО Красноуфимский округ в условиях введения ФГОС (обеспечение создания условий развития каждого ребенка, предоставление альтернативных форм дошкольного образования);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обеспечение сопровождения детей с учетом их индивидуальных способностей (инклюзивное образование);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создание организационных условий, способствующих повышению профессиональной компетенции педагогических и руководящих работников системы дошкольного образования в условиях реализации ФГОС ДО;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lastRenderedPageBreak/>
        <w:t>- совершенствование педагогического мастерства на основе обобщения и трансляции передового педагогического опыта педагогических и руководящих работников ДОУ;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формирование творческого потенциала личности педагога через активное участие в работе муниципального методического объединения и мероприятиях различного уровня;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современные формы работы с детьми дошкольного возраста в условиях ФГОС ДО;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совершенствование, изучение и внедрение новых педагогических технологий в образовательный процесс в соответствии с ФГОС ДО;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 xml:space="preserve">- обеспечение инновационного характера сферы дошкольного образования (создание условий для 100% охвата детей старшего дошкольного возраста разными формами </w:t>
      </w:r>
      <w:proofErr w:type="spellStart"/>
      <w:r w:rsidRPr="00DD754A">
        <w:rPr>
          <w:color w:val="auto"/>
        </w:rPr>
        <w:t>предшкольного</w:t>
      </w:r>
      <w:proofErr w:type="spellEnd"/>
      <w:r w:rsidRPr="00DD754A">
        <w:rPr>
          <w:color w:val="auto"/>
        </w:rPr>
        <w:t xml:space="preserve"> образования с целью реализации принципа равных стартовых возможностей, а так же для  оказания психолого-педагогической поддержки и сопровождения детей дошкольного возраста);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работа по предоставлению альтернативных форм образования для возрастной категории детей до 3 лет;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- совершенствование методов и форм партнерства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 xml:space="preserve"> с семьями воспитанников в условиях введения ФГОС ДО.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</w:p>
    <w:p w:rsidR="00320E5F" w:rsidRPr="00DD754A" w:rsidRDefault="00320E5F" w:rsidP="00320E5F">
      <w:pPr>
        <w:pStyle w:val="a3"/>
        <w:rPr>
          <w:color w:val="auto"/>
        </w:rPr>
      </w:pPr>
      <w:proofErr w:type="gramStart"/>
      <w:r w:rsidRPr="00DD754A">
        <w:rPr>
          <w:color w:val="auto"/>
          <w:lang w:val="ru-RU"/>
        </w:rPr>
        <w:t>Н</w:t>
      </w:r>
      <w:r w:rsidRPr="00DD754A">
        <w:rPr>
          <w:color w:val="auto"/>
        </w:rPr>
        <w:t xml:space="preserve">а базе </w:t>
      </w:r>
      <w:r w:rsidRPr="00DD754A">
        <w:rPr>
          <w:color w:val="auto"/>
          <w:lang w:val="ru-RU"/>
        </w:rPr>
        <w:t>7</w:t>
      </w:r>
      <w:r w:rsidRPr="00DD754A">
        <w:rPr>
          <w:color w:val="auto"/>
        </w:rPr>
        <w:t xml:space="preserve"> дошкольных образовательных организаций, с целью оказания помощи родителям (законным представителям</w:t>
      </w:r>
      <w:r w:rsidRPr="00DD754A">
        <w:rPr>
          <w:color w:val="auto"/>
          <w:lang w:val="ru-RU"/>
        </w:rPr>
        <w:t xml:space="preserve"> </w:t>
      </w:r>
      <w:r w:rsidRPr="00DD754A">
        <w:rPr>
          <w:color w:val="auto"/>
        </w:rPr>
        <w:t xml:space="preserve"> работают консультационные пункты.</w:t>
      </w:r>
      <w:proofErr w:type="gramEnd"/>
    </w:p>
    <w:p w:rsidR="005B53ED" w:rsidRPr="00DD754A" w:rsidRDefault="00320E5F" w:rsidP="00320E5F">
      <w:pPr>
        <w:rPr>
          <w:b w:val="0"/>
          <w:sz w:val="24"/>
          <w:szCs w:val="24"/>
          <w:lang w:val="ru-RU"/>
        </w:rPr>
      </w:pPr>
      <w:r w:rsidRPr="00DD754A">
        <w:rPr>
          <w:b w:val="0"/>
          <w:sz w:val="24"/>
          <w:szCs w:val="24"/>
        </w:rPr>
        <w:t>Основные направления работы таких пунктов – это индивидуальная работа с семьей, улучшение детско-родительских отношений, повышение компетентности родителей в вопросах воспитания детей, развитие навыков общения со сверстниками и взрослыми. Наибольшей востребованностью пользуются консультации учителя-логопеда (по вопросам коррекции речевого развития детей дошкольного возраста), педагога-психолога.</w:t>
      </w:r>
    </w:p>
    <w:p w:rsidR="00320E5F" w:rsidRPr="00DD754A" w:rsidRDefault="00320E5F" w:rsidP="00320E5F">
      <w:pPr>
        <w:keepLines w:val="0"/>
        <w:suppressLineNumbers w:val="0"/>
        <w:shd w:val="clear" w:color="auto" w:fill="FFFFFF"/>
        <w:spacing w:line="240" w:lineRule="auto"/>
        <w:ind w:firstLine="720"/>
        <w:jc w:val="both"/>
        <w:rPr>
          <w:b w:val="0"/>
          <w:sz w:val="24"/>
          <w:szCs w:val="24"/>
        </w:rPr>
      </w:pPr>
      <w:r w:rsidRPr="00DD754A">
        <w:rPr>
          <w:b w:val="0"/>
          <w:sz w:val="24"/>
          <w:szCs w:val="24"/>
        </w:rPr>
        <w:t>С целью повышения педагогической, психологической и правовой грамотности родителей в воспитании и обучении детей дошкольного возраста для родителей воспитанников проводятся в активной форме родительские собрания, дни открытых дверей, тренинги, круглые столы, семинары-практикумы.</w:t>
      </w:r>
    </w:p>
    <w:p w:rsidR="00320E5F" w:rsidRPr="00DD754A" w:rsidRDefault="00320E5F" w:rsidP="00320E5F">
      <w:pPr>
        <w:rPr>
          <w:b w:val="0"/>
          <w:sz w:val="24"/>
          <w:szCs w:val="24"/>
          <w:lang w:val="ru-RU"/>
        </w:rPr>
      </w:pPr>
      <w:r w:rsidRPr="00DD754A">
        <w:rPr>
          <w:b w:val="0"/>
          <w:sz w:val="24"/>
          <w:szCs w:val="24"/>
          <w:lang w:val="ru-RU"/>
        </w:rPr>
        <w:t>В</w:t>
      </w:r>
      <w:r w:rsidRPr="00DD754A">
        <w:rPr>
          <w:b w:val="0"/>
          <w:sz w:val="24"/>
          <w:szCs w:val="24"/>
        </w:rPr>
        <w:t xml:space="preserve"> ДО</w:t>
      </w:r>
      <w:r w:rsidRPr="00DD754A">
        <w:rPr>
          <w:b w:val="0"/>
          <w:sz w:val="24"/>
          <w:szCs w:val="24"/>
          <w:lang w:val="ru-RU"/>
        </w:rPr>
        <w:t>О</w:t>
      </w:r>
      <w:r w:rsidRPr="00DD754A">
        <w:rPr>
          <w:b w:val="0"/>
          <w:sz w:val="24"/>
          <w:szCs w:val="24"/>
        </w:rPr>
        <w:t xml:space="preserve"> работают семейные клубы для родителей (законных представителей)  воспитанников.</w:t>
      </w:r>
      <w:r w:rsidRPr="00DD754A">
        <w:rPr>
          <w:b w:val="0"/>
          <w:sz w:val="24"/>
          <w:szCs w:val="24"/>
          <w:lang w:val="ru-RU"/>
        </w:rPr>
        <w:t xml:space="preserve"> </w:t>
      </w:r>
      <w:r w:rsidRPr="00DD754A">
        <w:rPr>
          <w:b w:val="0"/>
          <w:sz w:val="24"/>
          <w:szCs w:val="24"/>
        </w:rPr>
        <w:t>Целью клуба является оказание информационной и психологической поддержки родителям</w:t>
      </w:r>
      <w:r w:rsidRPr="00DD754A">
        <w:rPr>
          <w:b w:val="0"/>
          <w:sz w:val="24"/>
          <w:szCs w:val="24"/>
          <w:lang w:val="ru-RU"/>
        </w:rPr>
        <w:t>.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В целях выявления степени удовлетворенности родителей качеством услуг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 xml:space="preserve"> МОУО МО Красноуфимский округ в феврале 202</w:t>
      </w:r>
      <w:r w:rsidRPr="00DD754A">
        <w:rPr>
          <w:color w:val="auto"/>
          <w:lang w:val="ru-RU"/>
        </w:rPr>
        <w:t>1</w:t>
      </w:r>
      <w:r w:rsidRPr="00DD754A">
        <w:rPr>
          <w:color w:val="auto"/>
        </w:rPr>
        <w:t xml:space="preserve">года проводилось изучение общественного мнения о качестве оказания образовательных услуг. Участниками опроса стали </w:t>
      </w:r>
      <w:r w:rsidRPr="00DD754A">
        <w:rPr>
          <w:color w:val="auto"/>
          <w:lang w:val="ru-RU"/>
        </w:rPr>
        <w:t>283</w:t>
      </w:r>
      <w:r w:rsidRPr="00DD754A">
        <w:rPr>
          <w:color w:val="auto"/>
        </w:rPr>
        <w:t xml:space="preserve"> родителя, чьи дети посещают дошкольные образовательные учреждения.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 xml:space="preserve">По итогам социологического опроса удовлетворённости родителей (законных представителей) качеством дошкольного образования </w:t>
      </w:r>
      <w:r w:rsidRPr="00DD754A">
        <w:rPr>
          <w:color w:val="auto"/>
          <w:lang w:val="ru-RU"/>
        </w:rPr>
        <w:t>62</w:t>
      </w:r>
      <w:r w:rsidRPr="00DD754A">
        <w:rPr>
          <w:color w:val="auto"/>
        </w:rPr>
        <w:t xml:space="preserve">% населения полностью удовлетворены оказанием образовательных услуг в сфере дошкольного образования, </w:t>
      </w:r>
      <w:r w:rsidRPr="00DD754A">
        <w:rPr>
          <w:color w:val="auto"/>
          <w:lang w:val="ru-RU"/>
        </w:rPr>
        <w:t>32</w:t>
      </w:r>
      <w:r w:rsidRPr="00DD754A">
        <w:rPr>
          <w:color w:val="auto"/>
        </w:rPr>
        <w:t>% удовлетворены частично и 6% опрошенных не удовлетворены оказанием образовательных услуг.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Родители в большинстве удовлетворены теми характеристиками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>, которые считают наиболее важными (режим пребывания ребенка, отношение к детям, родителям, содержание обучения и воспитания детей, обеспечение безопасности детей, развитие способностей детей, участие детей в различных мероприятиях и конкурсах).</w:t>
      </w: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lastRenderedPageBreak/>
        <w:t>Положительная динамика большинства показателей удовлетворенности среди родителей (законных представителей) детей, посещающих дошкольные образовательные организации</w:t>
      </w:r>
      <w:r w:rsidRPr="00DD754A">
        <w:rPr>
          <w:color w:val="auto"/>
          <w:lang w:val="ru-RU"/>
        </w:rPr>
        <w:t xml:space="preserve">, </w:t>
      </w:r>
      <w:r w:rsidRPr="00DD754A">
        <w:rPr>
          <w:color w:val="auto"/>
        </w:rPr>
        <w:t>свидетельствует о целенаправленной работе педагогических коллективов образовательных учреждений над развитием и совершенствованием образовательной деятельности с детьми в контексте ФГОС ДО, созданием условий для эффективного сотрудничества дошкольной образовательной организации и семьи, построением развивающей предметно-пространственной среды в ДО</w:t>
      </w:r>
      <w:r w:rsidRPr="00DD754A">
        <w:rPr>
          <w:color w:val="auto"/>
          <w:lang w:val="ru-RU"/>
        </w:rPr>
        <w:t>О</w:t>
      </w:r>
      <w:r w:rsidRPr="00DD754A">
        <w:rPr>
          <w:color w:val="auto"/>
        </w:rPr>
        <w:t>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В условиях активного инновационного развития особую важность приобретает профессиональный уровень педагогических кадров.</w:t>
      </w:r>
      <w:r w:rsidRPr="00DD754A">
        <w:rPr>
          <w:color w:val="auto"/>
          <w:lang w:val="ru-RU"/>
        </w:rPr>
        <w:t xml:space="preserve"> К</w:t>
      </w:r>
      <w:proofErr w:type="spellStart"/>
      <w:r w:rsidRPr="00DD754A">
        <w:rPr>
          <w:color w:val="auto"/>
        </w:rPr>
        <w:t>ачест</w:t>
      </w:r>
      <w:r w:rsidRPr="00DD754A">
        <w:rPr>
          <w:color w:val="auto"/>
          <w:lang w:val="ru-RU"/>
        </w:rPr>
        <w:t>во</w:t>
      </w:r>
      <w:proofErr w:type="spellEnd"/>
      <w:r w:rsidRPr="00DD754A">
        <w:rPr>
          <w:color w:val="auto"/>
        </w:rPr>
        <w:t xml:space="preserve"> образования во многом зависит от состояния кадрового обеспечения.</w:t>
      </w:r>
      <w:r w:rsidRPr="00DD754A">
        <w:rPr>
          <w:color w:val="auto"/>
          <w:lang w:val="ru-RU"/>
        </w:rPr>
        <w:t xml:space="preserve"> </w:t>
      </w:r>
      <w:r w:rsidRPr="00DD754A">
        <w:rPr>
          <w:color w:val="auto"/>
        </w:rPr>
        <w:t>В течение 20</w:t>
      </w:r>
      <w:r w:rsidRPr="00DD754A">
        <w:rPr>
          <w:color w:val="auto"/>
          <w:lang w:val="ru-RU"/>
        </w:rPr>
        <w:t>21-2022</w:t>
      </w:r>
      <w:r w:rsidRPr="00DD754A">
        <w:rPr>
          <w:color w:val="auto"/>
        </w:rPr>
        <w:t xml:space="preserve"> учебного года большое внимание уделя</w:t>
      </w:r>
      <w:r w:rsidRPr="00DD754A">
        <w:rPr>
          <w:color w:val="auto"/>
          <w:lang w:val="ru-RU"/>
        </w:rPr>
        <w:t>ется</w:t>
      </w:r>
      <w:r w:rsidRPr="00DD754A">
        <w:rPr>
          <w:color w:val="auto"/>
        </w:rPr>
        <w:t xml:space="preserve"> вопросам аттестации руководящих и педагогических работников</w:t>
      </w:r>
      <w:r w:rsidRPr="00DD754A">
        <w:rPr>
          <w:color w:val="auto"/>
          <w:lang w:val="ru-RU"/>
        </w:rPr>
        <w:t xml:space="preserve">. </w:t>
      </w:r>
      <w:proofErr w:type="gramStart"/>
      <w:r w:rsidRPr="00DD754A">
        <w:rPr>
          <w:color w:val="auto"/>
          <w:lang w:val="ru-RU"/>
        </w:rPr>
        <w:t>На 01.04.2022 аттестовано 208  педагогических работников ДОО, из них аттестованы на соответствие занимаемой должности 44 педагога, на 1 категорию – 87 педагогов, на высшую категорию – 21 педагог.</w:t>
      </w:r>
      <w:proofErr w:type="gramEnd"/>
      <w:r w:rsidRPr="00DD754A">
        <w:rPr>
          <w:color w:val="auto"/>
          <w:lang w:val="ru-RU"/>
        </w:rPr>
        <w:t xml:space="preserve"> Повышение квалификации проводится по мере необходимости, но не реже одного раза в 3 года в течение всей трудовой деятельности работников. Профессиональную переподготовку в объеме от 250 до 600 часов прошли 36 педагогов МО Красноуфимский округ по 28 программам.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Повышению качества и вариативности образования способствует реализация в образовательных учреждениях дополнительных образовательных услуг различной направленности с учетом социального заказа родителей и интересов детей.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</w:rPr>
        <w:t>Услугами дополнительного образования охвачено 511 воспитанников дошкольных образовательных организаций МО Красноуфимский округ</w:t>
      </w:r>
      <w:r w:rsidRPr="00DD754A">
        <w:rPr>
          <w:color w:val="auto"/>
          <w:lang w:val="ru-RU"/>
        </w:rPr>
        <w:t>.</w:t>
      </w:r>
    </w:p>
    <w:p w:rsidR="00320E5F" w:rsidRPr="00DD754A" w:rsidRDefault="00320E5F" w:rsidP="00320E5F">
      <w:pPr>
        <w:pStyle w:val="a3"/>
        <w:ind w:firstLine="0"/>
        <w:rPr>
          <w:color w:val="auto"/>
          <w:lang w:val="ru-RU"/>
        </w:rPr>
      </w:pP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>Питание – один из важных факторов, обеспечивающих нормальное течение процессов роста, физического и нервно-психического развития ребенка. Организация питания осуществляется на основании рекомендованного примерного меню, составленного в соответствии с СанПиН 2.3/2.4.3590-20 «Санитарно-эпидемиологические требования к организации общественного питания населения», утвержденного руководителем организации.</w:t>
      </w:r>
      <w:r w:rsidRPr="00DD754A">
        <w:rPr>
          <w:color w:val="auto"/>
          <w:lang w:val="ru-RU"/>
        </w:rPr>
        <w:t xml:space="preserve"> </w:t>
      </w:r>
      <w:r w:rsidRPr="00DD754A">
        <w:rPr>
          <w:color w:val="auto"/>
        </w:rPr>
        <w:t xml:space="preserve">Для осуществления контроля организации питания детей, качества поставляемых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DD754A">
        <w:rPr>
          <w:color w:val="auto"/>
        </w:rPr>
        <w:t>бракеражная</w:t>
      </w:r>
      <w:proofErr w:type="spellEnd"/>
      <w:r w:rsidRPr="00DD754A">
        <w:rPr>
          <w:color w:val="auto"/>
        </w:rPr>
        <w:t xml:space="preserve"> комиссия</w:t>
      </w:r>
      <w:r w:rsidRPr="00DD754A">
        <w:rPr>
          <w:color w:val="auto"/>
          <w:lang w:val="ru-RU"/>
        </w:rPr>
        <w:t xml:space="preserve"> ДОО</w:t>
      </w:r>
      <w:r w:rsidRPr="00DD754A">
        <w:rPr>
          <w:color w:val="auto"/>
        </w:rPr>
        <w:t xml:space="preserve">. Все блюда – собственного производства, готовятся в соответствии с технологическими картами, санитарными нормами. Воспитанникам предоставляется 4 - разовое  питание, согласно  примерному десятидневному меню. Для профилактики ОРВИ проводится С - витаминизация блюд, для профилактики </w:t>
      </w:r>
      <w:proofErr w:type="spellStart"/>
      <w:r w:rsidRPr="00DD754A">
        <w:rPr>
          <w:color w:val="auto"/>
        </w:rPr>
        <w:t>йододефицита</w:t>
      </w:r>
      <w:proofErr w:type="spellEnd"/>
      <w:r w:rsidRPr="00DD754A">
        <w:rPr>
          <w:color w:val="auto"/>
        </w:rPr>
        <w:t xml:space="preserve"> используется йодированная поваренная соль.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  <w:r w:rsidRPr="00DD754A">
        <w:rPr>
          <w:color w:val="auto"/>
        </w:rPr>
        <w:t>Пищевые продукты, поступающие в детский сад, имеют документы, подтверждающие их происхождение, качество и безопасность, хранятся с соблюдением требований санитарных правил и товарного соседства.</w:t>
      </w:r>
      <w:r w:rsidRPr="00DD754A">
        <w:rPr>
          <w:color w:val="auto"/>
          <w:lang w:val="ru-RU"/>
        </w:rPr>
        <w:t xml:space="preserve"> </w:t>
      </w:r>
      <w:r w:rsidRPr="00DD754A">
        <w:rPr>
          <w:color w:val="auto"/>
        </w:rPr>
        <w:t>Устройство, оборудование, содержание пищеблок</w:t>
      </w:r>
      <w:r w:rsidRPr="00DD754A">
        <w:rPr>
          <w:color w:val="auto"/>
          <w:lang w:val="ru-RU"/>
        </w:rPr>
        <w:t>ов ДОО</w:t>
      </w:r>
      <w:r w:rsidRPr="00DD754A">
        <w:rPr>
          <w:color w:val="auto"/>
        </w:rPr>
        <w:t xml:space="preserve"> соответствует санитарным правилам. Пищеблок</w:t>
      </w:r>
      <w:r w:rsidRPr="00DD754A">
        <w:rPr>
          <w:color w:val="auto"/>
          <w:lang w:val="ru-RU"/>
        </w:rPr>
        <w:t>и</w:t>
      </w:r>
      <w:r w:rsidRPr="00DD754A">
        <w:rPr>
          <w:color w:val="auto"/>
        </w:rPr>
        <w:t xml:space="preserve"> оснащен</w:t>
      </w:r>
      <w:r w:rsidRPr="00DD754A">
        <w:rPr>
          <w:color w:val="auto"/>
          <w:lang w:val="ru-RU"/>
        </w:rPr>
        <w:t>ы</w:t>
      </w:r>
      <w:r w:rsidRPr="00DD754A">
        <w:rPr>
          <w:color w:val="auto"/>
        </w:rPr>
        <w:t xml:space="preserve"> всем необходимым технологическим и холодильным оборудованием, производственным инвентарем, кухонной посудой.</w:t>
      </w:r>
      <w:r w:rsidRPr="00DD754A">
        <w:rPr>
          <w:color w:val="auto"/>
          <w:lang w:val="ru-RU"/>
        </w:rPr>
        <w:t xml:space="preserve"> С целью контроля соблюдения санитарно-эпидемиологических требований в ДОО организованы ежемесячные выезды специалиста МОУО МО Красноуфимский округ.</w:t>
      </w:r>
    </w:p>
    <w:p w:rsidR="00320E5F" w:rsidRPr="00DD754A" w:rsidRDefault="00320E5F" w:rsidP="00320E5F">
      <w:pPr>
        <w:pStyle w:val="a3"/>
        <w:rPr>
          <w:color w:val="auto"/>
          <w:lang w:val="ru-RU"/>
        </w:rPr>
      </w:pPr>
    </w:p>
    <w:p w:rsidR="00320E5F" w:rsidRPr="00DD754A" w:rsidRDefault="00320E5F" w:rsidP="00320E5F">
      <w:pPr>
        <w:pStyle w:val="a3"/>
        <w:rPr>
          <w:color w:val="auto"/>
        </w:rPr>
      </w:pPr>
      <w:r w:rsidRPr="00DD754A">
        <w:rPr>
          <w:color w:val="auto"/>
        </w:rPr>
        <w:t xml:space="preserve">Важной составляющей доступности дошкольного образования для всех категорий граждан является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организациях. 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</w:rPr>
        <w:lastRenderedPageBreak/>
        <w:t>Одним из приоритетов социальной политики в МО Красноуфимский округ остается повышение качества дошкольного образования в МО Красноуфимский округ.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С целью повышения качества дошкольного образования на территории МО Красноуфимский округ 10% ДОО – 3 детских сада: МБДОУ «</w:t>
      </w:r>
      <w:proofErr w:type="spellStart"/>
      <w:r w:rsidRPr="00DD754A">
        <w:rPr>
          <w:color w:val="auto"/>
          <w:lang w:val="ru-RU"/>
        </w:rPr>
        <w:t>Криулинский</w:t>
      </w:r>
      <w:proofErr w:type="spellEnd"/>
      <w:r w:rsidRPr="00DD754A">
        <w:rPr>
          <w:color w:val="auto"/>
          <w:lang w:val="ru-RU"/>
        </w:rPr>
        <w:t xml:space="preserve"> детский сад № 3», филиалы МБДОУ «</w:t>
      </w:r>
      <w:proofErr w:type="spellStart"/>
      <w:r w:rsidRPr="00DD754A">
        <w:rPr>
          <w:color w:val="auto"/>
          <w:lang w:val="ru-RU"/>
        </w:rPr>
        <w:t>Приданниковский</w:t>
      </w:r>
      <w:proofErr w:type="spellEnd"/>
      <w:r w:rsidRPr="00DD754A">
        <w:rPr>
          <w:color w:val="auto"/>
          <w:lang w:val="ru-RU"/>
        </w:rPr>
        <w:t xml:space="preserve"> детский сад № 5» - Александровский детский сад и </w:t>
      </w:r>
      <w:proofErr w:type="spellStart"/>
      <w:r w:rsidRPr="00DD754A">
        <w:rPr>
          <w:color w:val="auto"/>
          <w:lang w:val="ru-RU"/>
        </w:rPr>
        <w:t>Подгорновский</w:t>
      </w:r>
      <w:proofErr w:type="spellEnd"/>
      <w:r w:rsidRPr="00DD754A">
        <w:rPr>
          <w:color w:val="auto"/>
          <w:lang w:val="ru-RU"/>
        </w:rPr>
        <w:t xml:space="preserve"> детский сад приняли участие в Мониторинге качества дошкольного образования РФ. 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 xml:space="preserve">ДОО прошли проверку по девяти областям качества: 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Образовательные программы;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Содержание образовательной деятельности;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Образовательные ориентиры;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Образовательный процесс;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Образовательные условия;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Условия получения дошкольного образования лицами с ограниченными возможностями здоровья и инвалидами;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Взаимодействие с семьей;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Безопасность воспитанников, качество услуг по присмотру и уходу;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- Управление и развитие.</w:t>
      </w:r>
    </w:p>
    <w:p w:rsidR="00812B84" w:rsidRPr="00DD754A" w:rsidRDefault="00812B84" w:rsidP="00812B84">
      <w:pPr>
        <w:pStyle w:val="a3"/>
        <w:rPr>
          <w:color w:val="auto"/>
          <w:lang w:val="ru-RU"/>
        </w:rPr>
      </w:pPr>
    </w:p>
    <w:p w:rsidR="00812B84" w:rsidRPr="00DD754A" w:rsidRDefault="00812B84" w:rsidP="00812B84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 xml:space="preserve">По итогам Мониторинга система дошкольного образования МО Красноуфимский округ получила 2,6 балла, что соответствует значению «Качество стремится </w:t>
      </w:r>
      <w:proofErr w:type="gramStart"/>
      <w:r w:rsidRPr="00DD754A">
        <w:rPr>
          <w:color w:val="auto"/>
          <w:lang w:val="ru-RU"/>
        </w:rPr>
        <w:t>к</w:t>
      </w:r>
      <w:proofErr w:type="gramEnd"/>
      <w:r w:rsidRPr="00DD754A">
        <w:rPr>
          <w:color w:val="auto"/>
          <w:lang w:val="ru-RU"/>
        </w:rPr>
        <w:t xml:space="preserve"> базовому – базовый уровень».</w:t>
      </w:r>
    </w:p>
    <w:p w:rsidR="00833BE9" w:rsidRDefault="00812B84" w:rsidP="00833BE9">
      <w:pPr>
        <w:pStyle w:val="a3"/>
        <w:rPr>
          <w:color w:val="auto"/>
          <w:lang w:val="ru-RU"/>
        </w:rPr>
      </w:pPr>
      <w:r w:rsidRPr="00DD754A">
        <w:rPr>
          <w:color w:val="auto"/>
          <w:lang w:val="ru-RU"/>
        </w:rPr>
        <w:t>На основании результатов Мониторинга составлен план мероприятий по развитию системы дошкольного образования МО Красноуф</w:t>
      </w:r>
      <w:r w:rsidR="00603371">
        <w:rPr>
          <w:color w:val="auto"/>
          <w:lang w:val="ru-RU"/>
        </w:rPr>
        <w:t xml:space="preserve">имский округ на 2022-2026 гг. </w:t>
      </w:r>
      <w:r w:rsidRPr="00DD754A">
        <w:rPr>
          <w:color w:val="auto"/>
          <w:lang w:val="ru-RU"/>
        </w:rPr>
        <w:t xml:space="preserve">Приказ МОУО МО Красноуфимский округ от 25.01.2022 № 19 «Об утверждении Плана мероприятий (дорожной карты) развития системы дошкольного образования МО Красноуфимский округ на 2022-2026 гг.», а также разработан Муниципальный мониторинг качества системы ДО МО Красноуфимский округ на основе шкал МКДО РФ </w:t>
      </w:r>
      <w:proofErr w:type="gramStart"/>
      <w:r w:rsidRPr="00DD754A">
        <w:rPr>
          <w:color w:val="auto"/>
          <w:lang w:val="ru-RU"/>
        </w:rPr>
        <w:t xml:space="preserve">( </w:t>
      </w:r>
      <w:proofErr w:type="gramEnd"/>
      <w:r w:rsidRPr="00DD754A">
        <w:rPr>
          <w:color w:val="auto"/>
          <w:lang w:val="ru-RU"/>
        </w:rPr>
        <w:t xml:space="preserve">Приказ от 02.02.2022 № 45 «Об утверждении Муниципальной системы мониторинга качества дошкольного образования МО Красноуфимский округ на основе шкал МКДО РФ». </w:t>
      </w:r>
    </w:p>
    <w:p w:rsidR="002A671B" w:rsidRDefault="00335C39" w:rsidP="00945256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945256">
        <w:rPr>
          <w:b w:val="0"/>
          <w:sz w:val="24"/>
          <w:szCs w:val="24"/>
          <w:lang w:val="ru-RU"/>
        </w:rPr>
        <w:t>Муниципальная система мониторинга качества дошкольного образования МО Красноуфимский округ разработана на основании Модели мониторинга качества дошкольного образования Свер</w:t>
      </w:r>
      <w:r w:rsidR="004412C1" w:rsidRPr="00945256">
        <w:rPr>
          <w:b w:val="0"/>
          <w:sz w:val="24"/>
          <w:szCs w:val="24"/>
          <w:lang w:val="ru-RU"/>
        </w:rPr>
        <w:t>дловской области, утвержденной Приказом Министерства образования и молодежной политики Свердловской области от 12.07.2021 № 659-Д «Об утверждении модели мониторинга качества дошкольного образования, плана мероприятий («дорожной карты») по формированию системы мониторинга качества дошкольного образования и порядка проведения мониторинга качества дошкольного образования в Свердловской области».</w:t>
      </w:r>
      <w:r w:rsidR="004412C1">
        <w:rPr>
          <w:lang w:val="ru-RU"/>
        </w:rPr>
        <w:t xml:space="preserve"> </w:t>
      </w:r>
      <w:proofErr w:type="gramEnd"/>
    </w:p>
    <w:p w:rsidR="00945256" w:rsidRPr="00945256" w:rsidRDefault="002A671B" w:rsidP="00945256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</w:t>
      </w:r>
      <w:r w:rsidR="00945256" w:rsidRPr="00945256">
        <w:rPr>
          <w:b w:val="0"/>
          <w:sz w:val="24"/>
          <w:szCs w:val="24"/>
          <w:lang w:val="ru-RU"/>
        </w:rPr>
        <w:t>сновные нормативные документы:</w:t>
      </w:r>
    </w:p>
    <w:p w:rsidR="00945256" w:rsidRPr="00945256" w:rsidRDefault="00945256" w:rsidP="00945256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945256">
        <w:rPr>
          <w:b w:val="0"/>
          <w:sz w:val="24"/>
          <w:szCs w:val="24"/>
          <w:lang w:val="ru-RU"/>
        </w:rPr>
        <w:t>-Конвенция о правах ребенка</w:t>
      </w:r>
      <w:r w:rsidR="002A671B">
        <w:rPr>
          <w:b w:val="0"/>
          <w:sz w:val="24"/>
          <w:szCs w:val="24"/>
          <w:lang w:val="ru-RU"/>
        </w:rPr>
        <w:t>;</w:t>
      </w:r>
      <w:r w:rsidRPr="00945256">
        <w:rPr>
          <w:b w:val="0"/>
          <w:sz w:val="24"/>
          <w:szCs w:val="24"/>
          <w:lang w:val="ru-RU"/>
        </w:rPr>
        <w:t xml:space="preserve">  </w:t>
      </w:r>
    </w:p>
    <w:p w:rsidR="00945256" w:rsidRPr="00945256" w:rsidRDefault="00945256" w:rsidP="00945256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945256">
        <w:rPr>
          <w:b w:val="0"/>
          <w:sz w:val="24"/>
          <w:szCs w:val="24"/>
          <w:lang w:val="ru-RU"/>
        </w:rPr>
        <w:t xml:space="preserve">-Федеральный закон «Об образовании в Российской Федерации» от 29 декабря 2012 года № 273-ФЗ </w:t>
      </w:r>
    </w:p>
    <w:p w:rsidR="00945256" w:rsidRPr="00945256" w:rsidRDefault="00945256" w:rsidP="002A671B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945256">
        <w:rPr>
          <w:b w:val="0"/>
          <w:sz w:val="24"/>
          <w:szCs w:val="24"/>
          <w:lang w:val="ru-RU"/>
        </w:rPr>
        <w:t>-Федеральный государственный образо</w:t>
      </w:r>
      <w:r w:rsidR="002A671B">
        <w:rPr>
          <w:b w:val="0"/>
          <w:sz w:val="24"/>
          <w:szCs w:val="24"/>
          <w:lang w:val="ru-RU"/>
        </w:rPr>
        <w:t xml:space="preserve">вательный стандарт дошкольного  </w:t>
      </w:r>
      <w:r w:rsidRPr="00945256">
        <w:rPr>
          <w:b w:val="0"/>
          <w:sz w:val="24"/>
          <w:szCs w:val="24"/>
          <w:lang w:val="ru-RU"/>
        </w:rPr>
        <w:t>образования  РФ, утвержденный приказом Министерства образования и науки РФ от 17 октября  2013 года № 1155</w:t>
      </w:r>
    </w:p>
    <w:p w:rsidR="00945256" w:rsidRDefault="00945256" w:rsidP="002A671B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945256">
        <w:rPr>
          <w:b w:val="0"/>
          <w:sz w:val="24"/>
          <w:szCs w:val="24"/>
          <w:lang w:val="ru-RU"/>
        </w:rPr>
        <w:t>-</w:t>
      </w:r>
      <w:r w:rsidR="002A671B">
        <w:rPr>
          <w:b w:val="0"/>
          <w:sz w:val="24"/>
          <w:szCs w:val="24"/>
          <w:lang w:val="ru-RU"/>
        </w:rPr>
        <w:t xml:space="preserve"> </w:t>
      </w:r>
      <w:r w:rsidRPr="00945256">
        <w:rPr>
          <w:b w:val="0"/>
          <w:sz w:val="24"/>
          <w:szCs w:val="24"/>
          <w:lang w:val="ru-RU"/>
        </w:rPr>
        <w:t>Примерная основная образовательная программа дошколь</w:t>
      </w:r>
      <w:r w:rsidR="002A671B">
        <w:rPr>
          <w:b w:val="0"/>
          <w:sz w:val="24"/>
          <w:szCs w:val="24"/>
          <w:lang w:val="ru-RU"/>
        </w:rPr>
        <w:t xml:space="preserve">ного образования,  </w:t>
      </w:r>
      <w:r w:rsidRPr="00945256">
        <w:rPr>
          <w:b w:val="0"/>
          <w:sz w:val="24"/>
          <w:szCs w:val="24"/>
          <w:lang w:val="ru-RU"/>
        </w:rPr>
        <w:t>одобренная решением федерального учебно-методического объединения по общему  образованию от 20 мая 2015 года № 2/15.</w:t>
      </w:r>
    </w:p>
    <w:p w:rsidR="002A671B" w:rsidRPr="00945256" w:rsidRDefault="002A671B" w:rsidP="00945256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- Приказ</w:t>
      </w:r>
      <w:r w:rsidRPr="00945256">
        <w:rPr>
          <w:b w:val="0"/>
          <w:sz w:val="24"/>
          <w:szCs w:val="24"/>
          <w:lang w:val="ru-RU"/>
        </w:rPr>
        <w:t xml:space="preserve"> Министерства образования и молодежной политики Свердловской области от 12.07.2021 № 659-Д «Об утверждении модели мониторинга качества дошкольного образования, плана мероприятий («дорожной карты») по формированию системы мониторинга качества дошкольного образования и порядка проведения мониторинга качества дошкольного образования в Свердловской области»</w:t>
      </w:r>
      <w:r>
        <w:rPr>
          <w:b w:val="0"/>
          <w:sz w:val="24"/>
          <w:szCs w:val="24"/>
          <w:lang w:val="ru-RU"/>
        </w:rPr>
        <w:t>;</w:t>
      </w:r>
    </w:p>
    <w:p w:rsidR="00945256" w:rsidRPr="00945256" w:rsidRDefault="00945256" w:rsidP="00945256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945256">
        <w:rPr>
          <w:b w:val="0"/>
          <w:sz w:val="24"/>
          <w:szCs w:val="24"/>
          <w:lang w:val="ru-RU"/>
        </w:rPr>
        <w:t>-Приказ от 25.01.2022 г. № 19 «Об утверждении Плана мероприятий («дорожной карты») развития МО Красноуфимский округ на 2022 -2026 годы.</w:t>
      </w:r>
    </w:p>
    <w:p w:rsidR="00945256" w:rsidRDefault="00945256" w:rsidP="00945256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945256">
        <w:rPr>
          <w:b w:val="0"/>
          <w:sz w:val="24"/>
          <w:szCs w:val="24"/>
          <w:lang w:val="ru-RU"/>
        </w:rPr>
        <w:t>- Приказ  МОУО МО Красноуфимск от 02.02.2022  № 45  «Об утверждении муниципальной системы мониторинга качества дошкольного образования МО Красноуфимский округ на основе шкал МКДО РФ»;</w:t>
      </w:r>
    </w:p>
    <w:p w:rsidR="00603371" w:rsidRPr="00833BE9" w:rsidRDefault="00603371" w:rsidP="00833BE9">
      <w:pPr>
        <w:pStyle w:val="a3"/>
        <w:rPr>
          <w:color w:val="auto"/>
          <w:lang w:val="ru-RU"/>
        </w:rPr>
      </w:pPr>
    </w:p>
    <w:p w:rsidR="000D1114" w:rsidRDefault="00812B84" w:rsidP="000D1114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DD754A">
        <w:rPr>
          <w:b w:val="0"/>
          <w:sz w:val="24"/>
          <w:szCs w:val="24"/>
          <w:lang w:val="ru-RU"/>
        </w:rPr>
        <w:t xml:space="preserve">В период с 1.04.2022 по 30.05.2022 </w:t>
      </w:r>
      <w:proofErr w:type="gramStart"/>
      <w:r w:rsidR="00DD754A" w:rsidRPr="00DD754A">
        <w:rPr>
          <w:b w:val="0"/>
          <w:sz w:val="24"/>
          <w:szCs w:val="24"/>
          <w:lang w:val="ru-RU"/>
        </w:rPr>
        <w:t>во</w:t>
      </w:r>
      <w:proofErr w:type="gramEnd"/>
      <w:r w:rsidR="00DD754A" w:rsidRPr="00DD754A">
        <w:rPr>
          <w:b w:val="0"/>
          <w:sz w:val="24"/>
          <w:szCs w:val="24"/>
          <w:lang w:val="ru-RU"/>
        </w:rPr>
        <w:t xml:space="preserve"> исполнении приказа МОУО МО Красноуфимский округ от 25.01.2022 № 19 «Об утверждении Плана мероприятий («дорожной карты») развития системы дошкольного образования МО Красноуфимский округ на 2022-2026 годы», на основании результатов мониторинга качества дошкольного образования в МО Красноуфимский округ  в 2021-2022 учебном году, в целях развития системы дошкольного образования МО Красноуфимский округ, было о</w:t>
      </w:r>
      <w:r w:rsidR="00945256">
        <w:rPr>
          <w:b w:val="0"/>
          <w:sz w:val="24"/>
          <w:szCs w:val="24"/>
          <w:lang w:val="ru-RU"/>
        </w:rPr>
        <w:t>рганизовано проведение М</w:t>
      </w:r>
      <w:r w:rsidR="00DD754A" w:rsidRPr="00DD754A">
        <w:rPr>
          <w:b w:val="0"/>
          <w:sz w:val="24"/>
          <w:szCs w:val="24"/>
          <w:lang w:val="ru-RU"/>
        </w:rPr>
        <w:t xml:space="preserve">ониторинга качества дошкольного образования среди всех ДОО МО Красноуфимский округ. </w:t>
      </w:r>
    </w:p>
    <w:p w:rsidR="007E39D0" w:rsidRPr="007E39D0" w:rsidRDefault="00945256" w:rsidP="004E292B">
      <w:pPr>
        <w:spacing w:line="240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Муниципальный мониторинг системы </w:t>
      </w:r>
      <w:proofErr w:type="gramStart"/>
      <w:r>
        <w:rPr>
          <w:b w:val="0"/>
          <w:sz w:val="24"/>
          <w:szCs w:val="24"/>
          <w:lang w:val="ru-RU"/>
        </w:rPr>
        <w:t>ДО</w:t>
      </w:r>
      <w:proofErr w:type="gramEnd"/>
      <w:r>
        <w:rPr>
          <w:b w:val="0"/>
          <w:sz w:val="24"/>
          <w:szCs w:val="24"/>
          <w:lang w:val="ru-RU"/>
        </w:rPr>
        <w:t xml:space="preserve"> показал необходимость во всестороннем развитии ДО. </w:t>
      </w:r>
      <w:r w:rsidR="007E39D0" w:rsidRPr="007E39D0">
        <w:rPr>
          <w:b w:val="0"/>
          <w:sz w:val="24"/>
          <w:szCs w:val="24"/>
          <w:lang w:val="ru-RU"/>
        </w:rPr>
        <w:t>Область качества "Образовательные ориентиры". Недостато</w:t>
      </w:r>
      <w:r w:rsidR="007E39D0">
        <w:rPr>
          <w:b w:val="0"/>
          <w:sz w:val="24"/>
          <w:szCs w:val="24"/>
          <w:lang w:val="ru-RU"/>
        </w:rPr>
        <w:t xml:space="preserve">чная компетентность педагогов в </w:t>
      </w:r>
      <w:r w:rsidR="007E39D0" w:rsidRPr="007E39D0">
        <w:rPr>
          <w:b w:val="0"/>
          <w:sz w:val="24"/>
          <w:szCs w:val="24"/>
          <w:lang w:val="ru-RU"/>
        </w:rPr>
        <w:t>области фиксирования результатов мониторинга развития ребёнка (в портфолио, картах развития) с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его участием. Педагоги активно изучают опыт других организаций, но недостаточно разрабатывают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свои методы педагогической работы. Не все категории семей обучающихся проявляют достаточную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активность в процессе образования (семьи группы риска). Область качества "Образовательная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программа". На 2021-2022 учебный год в ДОО разработаны и проходят апробацию рабочие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программы воспитания, основанные на примерной программе воспитания, разработанной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Институтом изучения детства, семьи и воспитания РАО по заданию Министерства просвещения РФ.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Рабочая программа утверждена, в ДОО ведется работа по доработке календарно-тематических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планов, наращиванию учебно-методических комплектов, пособий, развитию среды группы согласно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требованиям. В МДОО не разработаны образовательные концепции, которые описывают целевой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образ образовательной системы МДОО, основные принципы образовательной деятельности и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способы их достижения. В локальных нормативных актах (ЛНА) не в полной мере отражены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 xml:space="preserve">особенности реализуемой ООП </w:t>
      </w:r>
      <w:proofErr w:type="gramStart"/>
      <w:r w:rsidR="007E39D0" w:rsidRPr="007E39D0">
        <w:rPr>
          <w:b w:val="0"/>
          <w:sz w:val="24"/>
          <w:szCs w:val="24"/>
          <w:lang w:val="ru-RU"/>
        </w:rPr>
        <w:t>ДО</w:t>
      </w:r>
      <w:proofErr w:type="gramEnd"/>
      <w:r w:rsidR="007E39D0" w:rsidRPr="007E39D0">
        <w:rPr>
          <w:b w:val="0"/>
          <w:sz w:val="24"/>
          <w:szCs w:val="24"/>
          <w:lang w:val="ru-RU"/>
        </w:rPr>
        <w:t>. Представители родительской общественности, лиц, в интересах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которых осуществляется образовательная деятельность в МДОО, недостаточно привлекаются к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участию в разработке ЛНА. Область качества "Содержание образовательной деятельности"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Развитие воображения и творческой активности. В МДОО не предусмотрены регулярные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образовательные проекты, нацеленные на развитие воображения и творческой активности детей, в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том числе с участием представителей местных сообществ. Детям не в полной мере доступно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различное оборудование и материалы для развития творческой активности. Не достаточно развита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образовательная среда групп, центры активности требуют обновления и дополнения оборудования.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Освоение письменной речи. В ДОО не организована системная работа по развитию письменной речи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при освоении всех образовательных областей. В оформлении пространства групп недостаточно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материалов, активизирующих словарный запас. Познавательное развитие. Педагогами применяется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 xml:space="preserve">не достаточное количество </w:t>
      </w:r>
      <w:proofErr w:type="spellStart"/>
      <w:r w:rsidR="007E39D0" w:rsidRPr="007E39D0">
        <w:rPr>
          <w:b w:val="0"/>
          <w:sz w:val="24"/>
          <w:szCs w:val="24"/>
          <w:lang w:val="ru-RU"/>
        </w:rPr>
        <w:t>разноуровневых</w:t>
      </w:r>
      <w:proofErr w:type="spellEnd"/>
      <w:r w:rsidR="007E39D0" w:rsidRPr="007E39D0">
        <w:rPr>
          <w:b w:val="0"/>
          <w:sz w:val="24"/>
          <w:szCs w:val="24"/>
          <w:lang w:val="ru-RU"/>
        </w:rPr>
        <w:t xml:space="preserve"> заданий и материалов, учитывающих разные уровни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готовности детей к их выполнению. Оснащение среды изменяется не регулярно, что не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>поддерживает естественную любознательность детей. Художественно-эстетическое развитие.</w:t>
      </w:r>
      <w:r w:rsidR="007E39D0">
        <w:rPr>
          <w:b w:val="0"/>
          <w:sz w:val="24"/>
          <w:szCs w:val="24"/>
          <w:lang w:val="ru-RU"/>
        </w:rPr>
        <w:t xml:space="preserve"> </w:t>
      </w:r>
      <w:r w:rsidR="007E39D0" w:rsidRPr="007E39D0">
        <w:rPr>
          <w:b w:val="0"/>
          <w:sz w:val="24"/>
          <w:szCs w:val="24"/>
          <w:lang w:val="ru-RU"/>
        </w:rPr>
        <w:t xml:space="preserve">Доступная детям игровая среда МДОО не в полной мере наполнена разнообразными пособиями </w:t>
      </w:r>
      <w:proofErr w:type="gramStart"/>
      <w:r w:rsidR="007E39D0" w:rsidRPr="007E39D0">
        <w:rPr>
          <w:b w:val="0"/>
          <w:sz w:val="24"/>
          <w:szCs w:val="24"/>
          <w:lang w:val="ru-RU"/>
        </w:rPr>
        <w:t>для</w:t>
      </w:r>
      <w:proofErr w:type="gramEnd"/>
    </w:p>
    <w:p w:rsidR="00945256" w:rsidRDefault="007E39D0" w:rsidP="007E39D0">
      <w:pPr>
        <w:spacing w:line="240" w:lineRule="auto"/>
        <w:jc w:val="both"/>
        <w:rPr>
          <w:b w:val="0"/>
          <w:sz w:val="24"/>
          <w:szCs w:val="24"/>
          <w:lang w:val="ru-RU"/>
        </w:rPr>
      </w:pPr>
      <w:r w:rsidRPr="007E39D0">
        <w:rPr>
          <w:b w:val="0"/>
          <w:sz w:val="24"/>
          <w:szCs w:val="24"/>
          <w:lang w:val="ru-RU"/>
        </w:rPr>
        <w:lastRenderedPageBreak/>
        <w:t xml:space="preserve">ознакомления </w:t>
      </w:r>
      <w:proofErr w:type="gramStart"/>
      <w:r w:rsidRPr="007E39D0">
        <w:rPr>
          <w:b w:val="0"/>
          <w:sz w:val="24"/>
          <w:szCs w:val="24"/>
          <w:lang w:val="ru-RU"/>
        </w:rPr>
        <w:t>обучающихся</w:t>
      </w:r>
      <w:proofErr w:type="gramEnd"/>
      <w:r w:rsidRPr="007E39D0">
        <w:rPr>
          <w:b w:val="0"/>
          <w:sz w:val="24"/>
          <w:szCs w:val="24"/>
          <w:lang w:val="ru-RU"/>
        </w:rPr>
        <w:t xml:space="preserve"> с миром искусства. Материалы, средства и виды деятельности не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систематически обновляются, что не способствует формированию у детей новых идей и источников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вдохновения. Не предусмотрено знакомство с историей искусства (различные эпохи и страны).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Детям не предлагаются музыкальные занятия с учетом индивидуальных способностей.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Обустройство пространства не включает все необходимое для развития музыкальных способностей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детей. Материалы для музыкального развития не регулярно обновляются, тем самым не стимулируя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интерес детей. Область качества "Образовательный процесс" Образовательный процесс в ДОО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выстроен с использованием традиционных форм организации деятельности воспитанников,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инновационные технологии используются на нерегулярной основе. Традиционный подход не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способствует поддержке инициативы детей,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индивидуализации образовательного процесса,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отражается на особенностях воспитательного процесса. Слабо развитая мультимедийная база ДОО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не дает возможности использования информационных технологий в образовательном процессе.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Область качества "Образовательные условия" Квалификация кадров и совершенствование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педагогической работы. В штат ДОО входят молодые педагоги, не обладающие достаточной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квалификацией и опытом работы. Выбираемые педагогами программы повышения квалификации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имеют стандартную узкую направленность. Педагогические работники ДОО не имеют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дополнительное к основному профессиональное об</w:t>
      </w:r>
      <w:r>
        <w:rPr>
          <w:b w:val="0"/>
          <w:sz w:val="24"/>
          <w:szCs w:val="24"/>
          <w:lang w:val="ru-RU"/>
        </w:rPr>
        <w:t xml:space="preserve">разование, позволяющее им более </w:t>
      </w:r>
      <w:r w:rsidRPr="007E39D0">
        <w:rPr>
          <w:b w:val="0"/>
          <w:sz w:val="24"/>
          <w:szCs w:val="24"/>
          <w:lang w:val="ru-RU"/>
        </w:rPr>
        <w:t xml:space="preserve">профессионально решать педагогические задачи, установленные ООП </w:t>
      </w:r>
      <w:proofErr w:type="gramStart"/>
      <w:r w:rsidRPr="007E39D0">
        <w:rPr>
          <w:b w:val="0"/>
          <w:sz w:val="24"/>
          <w:szCs w:val="24"/>
          <w:lang w:val="ru-RU"/>
        </w:rPr>
        <w:t>ДО</w:t>
      </w:r>
      <w:proofErr w:type="gramEnd"/>
      <w:r w:rsidRPr="007E39D0">
        <w:rPr>
          <w:b w:val="0"/>
          <w:sz w:val="24"/>
          <w:szCs w:val="24"/>
          <w:lang w:val="ru-RU"/>
        </w:rPr>
        <w:t>. Кадровые условия. В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штатном расписании ДОО не предусмотрены: дополнительные ставки сотрудников администрации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ДОО, дополнительные ставки для сотрудников, осуществляющих методическое сопровождение ОД.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Материально-техническое обеспечение. Предметно-пространственная среда на свежем воздухе,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доступная воспитанникам группы развита на недостаточном уровне. Большая часть ДОО старой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постройки и имеют оборудование прогулочных площадок тех лет. Теневые навесы и игровые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комплексы проходят ежегодный ремонт и обслуживание, но ряд конструкций требуют замены.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Предметно-пространственная среда групп требует дополнения и обновления. Оборудование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игровых площадок не обеспечивает возможность реализации инклюзивного образования. Не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имеются помещения для индивидуальной работы с детьми. Помещения групп не достаточно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оснащено разнообразным современным оборудованием, мебелью, игрушками и материалами,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предоставляющим широкие возможности для различных игр детей. Оснащение не позволяет детям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в полной мере создавать свои игровые пространства (например, двигать мебель, крупные игровые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блоки) Для детей с ОВЗ не предусмотрено адаптированное или специальное оборудование,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обеспечивающее возможность реализации инклюзивного образования. Выделенные игровые зоны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недостаточно оснащены необходимыми для детской активности играми и игрушками,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 xml:space="preserve">дидактическими и природными материалами, песком, водой и пр. </w:t>
      </w:r>
      <w:proofErr w:type="gramStart"/>
      <w:r w:rsidRPr="007E39D0">
        <w:rPr>
          <w:b w:val="0"/>
          <w:sz w:val="24"/>
          <w:szCs w:val="24"/>
          <w:lang w:val="ru-RU"/>
        </w:rPr>
        <w:t>Недостаточно обеспечивается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возможность поддержки инициативы детей по всем образовательным областям в форме игры,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экспериментирования, двигательной, музыкальной и пр. (например, место для детского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строительства, место для природных экспериментов.</w:t>
      </w:r>
      <w:proofErr w:type="gramEnd"/>
      <w:r w:rsidRPr="007E39D0">
        <w:rPr>
          <w:b w:val="0"/>
          <w:sz w:val="24"/>
          <w:szCs w:val="24"/>
          <w:lang w:val="ru-RU"/>
        </w:rPr>
        <w:t xml:space="preserve"> Оформление пространства не отражает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интересы детей в настоящий момент. Не содержит различные национально-культурные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компоненты, отражающие контекст развития детей группы. Частично предусмотрено материально</w:t>
      </w:r>
      <w:r>
        <w:rPr>
          <w:b w:val="0"/>
          <w:sz w:val="24"/>
          <w:szCs w:val="24"/>
          <w:lang w:val="ru-RU"/>
        </w:rPr>
        <w:t>-</w:t>
      </w:r>
      <w:r w:rsidRPr="007E39D0">
        <w:rPr>
          <w:b w:val="0"/>
          <w:sz w:val="24"/>
          <w:szCs w:val="24"/>
          <w:lang w:val="ru-RU"/>
        </w:rPr>
        <w:t>техническое обеспечение для повышения квалификации сотрудников (помещения для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методической работы малого размера, недостаточно методических пособий и т. п.). Нормативы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финансирования не полностью обеспечивают возможность выполнения требований ФГОС ДО к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 xml:space="preserve">условиям реализации и структуре ООП </w:t>
      </w:r>
      <w:proofErr w:type="gramStart"/>
      <w:r w:rsidRPr="007E39D0">
        <w:rPr>
          <w:b w:val="0"/>
          <w:sz w:val="24"/>
          <w:szCs w:val="24"/>
          <w:lang w:val="ru-RU"/>
        </w:rPr>
        <w:t>ДО</w:t>
      </w:r>
      <w:proofErr w:type="gramEnd"/>
      <w:r w:rsidRPr="007E39D0">
        <w:rPr>
          <w:b w:val="0"/>
          <w:sz w:val="24"/>
          <w:szCs w:val="24"/>
          <w:lang w:val="ru-RU"/>
        </w:rPr>
        <w:t>. Нормативы не учитывают возможность реализации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обязательной части ООП ДО и части, формируемой участниками образовательного процесса,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учитывающей вариативность индивидуальных траекторий развития детей. Область качества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"Здоровье и повседневный уход" Для детей, которые не спят или проснулись раньше в ряде ДОО не</w:t>
      </w:r>
      <w:r>
        <w:rPr>
          <w:b w:val="0"/>
          <w:sz w:val="24"/>
          <w:szCs w:val="24"/>
          <w:lang w:val="ru-RU"/>
        </w:rPr>
        <w:t xml:space="preserve"> </w:t>
      </w:r>
      <w:proofErr w:type="gramStart"/>
      <w:r w:rsidRPr="007E39D0">
        <w:rPr>
          <w:b w:val="0"/>
          <w:sz w:val="24"/>
          <w:szCs w:val="24"/>
          <w:lang w:val="ru-RU"/>
        </w:rPr>
        <w:t xml:space="preserve">предусмотрено отдельное помещение/ не </w:t>
      </w:r>
      <w:r w:rsidRPr="007E39D0">
        <w:rPr>
          <w:b w:val="0"/>
          <w:sz w:val="24"/>
          <w:szCs w:val="24"/>
          <w:lang w:val="ru-RU"/>
        </w:rPr>
        <w:lastRenderedPageBreak/>
        <w:t>выделена</w:t>
      </w:r>
      <w:proofErr w:type="gramEnd"/>
      <w:r w:rsidRPr="007E39D0">
        <w:rPr>
          <w:b w:val="0"/>
          <w:sz w:val="24"/>
          <w:szCs w:val="24"/>
          <w:lang w:val="ru-RU"/>
        </w:rPr>
        <w:t xml:space="preserve"> отдельная игровая зона. В ряде ДОО не созданы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условия для индивидуального отдыха и уединения детей. Область качества "Управление и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развитие" Не проводится регулярный анализ уровня удовлетворенности, а также потребностей и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ожиданий сотрудников МДОО. Внешняя оценка качества образования проводится на нерегулярной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основе. Не предусмотрен порядок реализации принципов управления качеством (ориентация на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потребности ребенка и его семьи, ориентация на постоянное совершенствование, принятие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решений, основанных на фактах) в деятельности ДОО. Не разработана политика в области качества</w:t>
      </w:r>
      <w:r>
        <w:rPr>
          <w:b w:val="0"/>
          <w:sz w:val="24"/>
          <w:szCs w:val="24"/>
          <w:lang w:val="ru-RU"/>
        </w:rPr>
        <w:t xml:space="preserve"> </w:t>
      </w:r>
      <w:r w:rsidRPr="007E39D0">
        <w:rPr>
          <w:b w:val="0"/>
          <w:sz w:val="24"/>
          <w:szCs w:val="24"/>
          <w:lang w:val="ru-RU"/>
        </w:rPr>
        <w:t>образования. Отсутствует внутренняя система оценки качества дошкольного образования.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На основании выявленных рисков определены направления развития системы ДО </w:t>
      </w:r>
      <w:proofErr w:type="spellStart"/>
      <w:r>
        <w:rPr>
          <w:b w:val="0"/>
          <w:sz w:val="24"/>
          <w:szCs w:val="24"/>
          <w:lang w:val="ru-RU"/>
        </w:rPr>
        <w:t>до</w:t>
      </w:r>
      <w:proofErr w:type="spellEnd"/>
      <w:r>
        <w:rPr>
          <w:b w:val="0"/>
          <w:sz w:val="24"/>
          <w:szCs w:val="24"/>
          <w:lang w:val="ru-RU"/>
        </w:rPr>
        <w:t xml:space="preserve"> 2026 г. Развитие системы </w:t>
      </w:r>
      <w:proofErr w:type="gramStart"/>
      <w:r>
        <w:rPr>
          <w:b w:val="0"/>
          <w:sz w:val="24"/>
          <w:szCs w:val="24"/>
          <w:lang w:val="ru-RU"/>
        </w:rPr>
        <w:t>ДО</w:t>
      </w:r>
      <w:proofErr w:type="gramEnd"/>
      <w:r>
        <w:rPr>
          <w:b w:val="0"/>
          <w:sz w:val="24"/>
          <w:szCs w:val="24"/>
          <w:lang w:val="ru-RU"/>
        </w:rPr>
        <w:t xml:space="preserve"> будет организовано через::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Совещания</w:t>
      </w:r>
      <w:r w:rsidRPr="004E292B">
        <w:rPr>
          <w:b w:val="0"/>
          <w:sz w:val="24"/>
          <w:szCs w:val="24"/>
          <w:lang w:val="ru-RU"/>
        </w:rPr>
        <w:t xml:space="preserve"> с руководителями ДОО по итогам мониторинга кач</w:t>
      </w:r>
      <w:r>
        <w:rPr>
          <w:b w:val="0"/>
          <w:sz w:val="24"/>
          <w:szCs w:val="24"/>
          <w:lang w:val="ru-RU"/>
        </w:rPr>
        <w:t>ества дошкольного образования</w:t>
      </w:r>
      <w:r w:rsidRPr="004E292B">
        <w:rPr>
          <w:b w:val="0"/>
          <w:sz w:val="24"/>
          <w:szCs w:val="24"/>
          <w:lang w:val="ru-RU"/>
        </w:rPr>
        <w:t xml:space="preserve">. 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Организация курсов повышения квалификации по вопросам реализации принципов ФГОС</w:t>
      </w:r>
      <w:r>
        <w:rPr>
          <w:b w:val="0"/>
          <w:sz w:val="24"/>
          <w:szCs w:val="24"/>
          <w:lang w:val="ru-RU"/>
        </w:rPr>
        <w:t xml:space="preserve"> </w:t>
      </w:r>
      <w:proofErr w:type="gramStart"/>
      <w:r w:rsidRPr="004E292B">
        <w:rPr>
          <w:b w:val="0"/>
          <w:sz w:val="24"/>
          <w:szCs w:val="24"/>
          <w:lang w:val="ru-RU"/>
        </w:rPr>
        <w:t>ДО</w:t>
      </w:r>
      <w:proofErr w:type="gramEnd"/>
      <w:r w:rsidRPr="004E292B">
        <w:rPr>
          <w:b w:val="0"/>
          <w:sz w:val="24"/>
          <w:szCs w:val="24"/>
          <w:lang w:val="ru-RU"/>
        </w:rPr>
        <w:t xml:space="preserve"> и МКДО. Повышение квалификации педагогов по вопросам инк</w:t>
      </w:r>
      <w:r>
        <w:rPr>
          <w:b w:val="0"/>
          <w:sz w:val="24"/>
          <w:szCs w:val="24"/>
          <w:lang w:val="ru-RU"/>
        </w:rPr>
        <w:t xml:space="preserve">люзивного образования, обучения </w:t>
      </w:r>
      <w:r w:rsidRPr="004E292B">
        <w:rPr>
          <w:b w:val="0"/>
          <w:sz w:val="24"/>
          <w:szCs w:val="24"/>
          <w:lang w:val="ru-RU"/>
        </w:rPr>
        <w:t>детей-инвалидов, детей с ОВЗ. Повышение квалификации педагогов в области реализации услуг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ранней помощи детям и семьям в организациях системы образования. Повышение квалификации по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 xml:space="preserve">навыкам оказания первой медицинской помощи. 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Организация деятельности РМО заведующих и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 xml:space="preserve">педагогов ДОО по вопросам реализации принципов ФГОС </w:t>
      </w:r>
      <w:proofErr w:type="gramStart"/>
      <w:r w:rsidRPr="004E292B">
        <w:rPr>
          <w:b w:val="0"/>
          <w:sz w:val="24"/>
          <w:szCs w:val="24"/>
          <w:lang w:val="ru-RU"/>
        </w:rPr>
        <w:t>ДО</w:t>
      </w:r>
      <w:proofErr w:type="gramEnd"/>
      <w:r w:rsidRPr="004E292B">
        <w:rPr>
          <w:b w:val="0"/>
          <w:sz w:val="24"/>
          <w:szCs w:val="24"/>
          <w:lang w:val="ru-RU"/>
        </w:rPr>
        <w:t xml:space="preserve"> и МКДО. 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Включение в программу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ежегодного Августовского педагогического совещания секций по вопросам реализации принципов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ФГОС ДО: индивидуализации, поддержки детской инициативы, самостоятельности, творческой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 xml:space="preserve">активности и др., а также принципов МКДО. </w:t>
      </w:r>
    </w:p>
    <w:p w:rsidR="004E292B" w:rsidRP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Постоянный мониторинг сайтов ДОО в части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 xml:space="preserve">размещения на них ООП ОП ДО, отчетов о </w:t>
      </w:r>
      <w:proofErr w:type="spellStart"/>
      <w:r w:rsidRPr="004E292B">
        <w:rPr>
          <w:b w:val="0"/>
          <w:sz w:val="24"/>
          <w:szCs w:val="24"/>
          <w:lang w:val="ru-RU"/>
        </w:rPr>
        <w:t>самообследовании</w:t>
      </w:r>
      <w:proofErr w:type="spellEnd"/>
      <w:r w:rsidRPr="004E292B">
        <w:rPr>
          <w:b w:val="0"/>
          <w:sz w:val="24"/>
          <w:szCs w:val="24"/>
          <w:lang w:val="ru-RU"/>
        </w:rPr>
        <w:t xml:space="preserve"> ДОО и других нормативных актов.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Организовать с заведующими работу по разработке или корр</w:t>
      </w:r>
      <w:r>
        <w:rPr>
          <w:b w:val="0"/>
          <w:sz w:val="24"/>
          <w:szCs w:val="24"/>
          <w:lang w:val="ru-RU"/>
        </w:rPr>
        <w:t xml:space="preserve">ектировке локальных нормативных </w:t>
      </w:r>
      <w:r w:rsidRPr="004E292B">
        <w:rPr>
          <w:b w:val="0"/>
          <w:sz w:val="24"/>
          <w:szCs w:val="24"/>
          <w:lang w:val="ru-RU"/>
        </w:rPr>
        <w:t>актов: отразить регламенты сбора информации, необходимой для понимания ребенка; рассмотреть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нормативные документы, регулирующие совершенствование образовательной деятельности;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совершенствовать регламенты, регулирующие работу внутренней системы оценки качества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образования в ДОО; предусмотреть в ЛНА порядок регулярного профес</w:t>
      </w:r>
      <w:r>
        <w:rPr>
          <w:b w:val="0"/>
          <w:sz w:val="24"/>
          <w:szCs w:val="24"/>
          <w:lang w:val="ru-RU"/>
        </w:rPr>
        <w:t xml:space="preserve">сионального </w:t>
      </w:r>
      <w:r w:rsidRPr="004E292B">
        <w:rPr>
          <w:b w:val="0"/>
          <w:sz w:val="24"/>
          <w:szCs w:val="24"/>
          <w:lang w:val="ru-RU"/>
        </w:rPr>
        <w:t xml:space="preserve">совершенствования сотрудников МДОО. 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lastRenderedPageBreak/>
        <w:t>Повышение квалификации педагогов согласно плану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образовательной деятельности ГАОУ ДПО «Институт развития образования». Взаимодействие с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Центром дополнительного образования и профессиональных квалификаций ГБПОУ СО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«Красноуфимский педагогический колледж» и др. организациями дополнительного образования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педагогов.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 xml:space="preserve"> Привлечение к участию в профессиональных конкурсах на уровне ДОО, муниципалитета,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 xml:space="preserve">региона и </w:t>
      </w:r>
      <w:proofErr w:type="spellStart"/>
      <w:r w:rsidRPr="004E292B">
        <w:rPr>
          <w:b w:val="0"/>
          <w:sz w:val="24"/>
          <w:szCs w:val="24"/>
          <w:lang w:val="ru-RU"/>
        </w:rPr>
        <w:t>тд</w:t>
      </w:r>
      <w:proofErr w:type="spellEnd"/>
      <w:r w:rsidRPr="004E292B">
        <w:rPr>
          <w:b w:val="0"/>
          <w:sz w:val="24"/>
          <w:szCs w:val="24"/>
          <w:lang w:val="ru-RU"/>
        </w:rPr>
        <w:t>. Включение конкурса детско-родительских проектов различно направленности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(ежегодно). Участие коллективов ДОО во Всероссийских мероприятиях спортивной направленности.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Организовать муниципальный конкурс по орга</w:t>
      </w:r>
      <w:r>
        <w:rPr>
          <w:b w:val="0"/>
          <w:sz w:val="24"/>
          <w:szCs w:val="24"/>
          <w:lang w:val="ru-RU"/>
        </w:rPr>
        <w:t>низации внешней территории ДОО.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Организация</w:t>
      </w:r>
      <w:r>
        <w:rPr>
          <w:b w:val="0"/>
          <w:sz w:val="24"/>
          <w:szCs w:val="24"/>
          <w:lang w:val="ru-RU"/>
        </w:rPr>
        <w:t xml:space="preserve"> </w:t>
      </w:r>
      <w:proofErr w:type="spellStart"/>
      <w:r w:rsidRPr="004E292B">
        <w:rPr>
          <w:b w:val="0"/>
          <w:sz w:val="24"/>
          <w:szCs w:val="24"/>
          <w:lang w:val="ru-RU"/>
        </w:rPr>
        <w:t>грантовой</w:t>
      </w:r>
      <w:proofErr w:type="spellEnd"/>
      <w:r w:rsidRPr="004E292B">
        <w:rPr>
          <w:b w:val="0"/>
          <w:sz w:val="24"/>
          <w:szCs w:val="24"/>
          <w:lang w:val="ru-RU"/>
        </w:rPr>
        <w:t xml:space="preserve"> поддержки проектов ДОО различной направленности, в </w:t>
      </w:r>
      <w:proofErr w:type="spellStart"/>
      <w:r w:rsidRPr="004E292B">
        <w:rPr>
          <w:b w:val="0"/>
          <w:sz w:val="24"/>
          <w:szCs w:val="24"/>
          <w:lang w:val="ru-RU"/>
        </w:rPr>
        <w:t>т.ч</w:t>
      </w:r>
      <w:proofErr w:type="spellEnd"/>
      <w:r w:rsidRPr="004E292B">
        <w:rPr>
          <w:b w:val="0"/>
          <w:sz w:val="24"/>
          <w:szCs w:val="24"/>
          <w:lang w:val="ru-RU"/>
        </w:rPr>
        <w:t>. по улучшению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образовательных условий на уровне муниципалитета. Мотивировать и сопровождать ДОО к участию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 xml:space="preserve">в </w:t>
      </w:r>
      <w:proofErr w:type="spellStart"/>
      <w:r w:rsidRPr="004E292B">
        <w:rPr>
          <w:b w:val="0"/>
          <w:sz w:val="24"/>
          <w:szCs w:val="24"/>
          <w:lang w:val="ru-RU"/>
        </w:rPr>
        <w:t>грантовых</w:t>
      </w:r>
      <w:proofErr w:type="spellEnd"/>
      <w:r w:rsidRPr="004E292B">
        <w:rPr>
          <w:b w:val="0"/>
          <w:sz w:val="24"/>
          <w:szCs w:val="24"/>
          <w:lang w:val="ru-RU"/>
        </w:rPr>
        <w:t xml:space="preserve"> конкурсах различного уровня и направленности. </w:t>
      </w:r>
    </w:p>
    <w:p w:rsid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Периодические проверки ДОО по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пожарной безопасности, антитеррористической защищённости, информационной безопасности,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охране труда и профилактике производственного травматизма, техническому состоянию зданий,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 xml:space="preserve">электробезопасности. </w:t>
      </w:r>
    </w:p>
    <w:p w:rsidR="004E292B" w:rsidRPr="004E292B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Контроль качества организации питания в ДОО согласно утверждённому</w:t>
      </w:r>
      <w:r>
        <w:rPr>
          <w:b w:val="0"/>
          <w:sz w:val="24"/>
          <w:szCs w:val="24"/>
          <w:lang w:val="ru-RU"/>
        </w:rPr>
        <w:t xml:space="preserve"> </w:t>
      </w:r>
      <w:r w:rsidRPr="004E292B">
        <w:rPr>
          <w:b w:val="0"/>
          <w:sz w:val="24"/>
          <w:szCs w:val="24"/>
          <w:lang w:val="ru-RU"/>
        </w:rPr>
        <w:t>плану-графику. Работа общественных комиссий по оценке качества питания в каждой ДОО.</w:t>
      </w:r>
    </w:p>
    <w:p w:rsidR="004E292B" w:rsidRPr="00DD754A" w:rsidRDefault="004E292B" w:rsidP="004E292B">
      <w:pPr>
        <w:ind w:firstLine="567"/>
        <w:jc w:val="both"/>
        <w:rPr>
          <w:b w:val="0"/>
          <w:sz w:val="24"/>
          <w:szCs w:val="24"/>
          <w:lang w:val="ru-RU"/>
        </w:rPr>
      </w:pPr>
      <w:r w:rsidRPr="004E292B">
        <w:rPr>
          <w:b w:val="0"/>
          <w:sz w:val="24"/>
          <w:szCs w:val="24"/>
          <w:lang w:val="ru-RU"/>
        </w:rPr>
        <w:t>Периодические проверки ДОО санитарно-эпидемиологи</w:t>
      </w:r>
      <w:r>
        <w:rPr>
          <w:b w:val="0"/>
          <w:sz w:val="24"/>
          <w:szCs w:val="24"/>
          <w:lang w:val="ru-RU"/>
        </w:rPr>
        <w:t xml:space="preserve">ческой безопасности. Мониторинг </w:t>
      </w:r>
      <w:r w:rsidRPr="004E292B">
        <w:rPr>
          <w:b w:val="0"/>
          <w:sz w:val="24"/>
          <w:szCs w:val="24"/>
          <w:lang w:val="ru-RU"/>
        </w:rPr>
        <w:t>вакцинации от гриппа, обеспеченности ДОО дополнительным оборудованием для профилактики</w:t>
      </w:r>
      <w:r>
        <w:rPr>
          <w:b w:val="0"/>
          <w:sz w:val="24"/>
          <w:szCs w:val="24"/>
          <w:lang w:val="ru-RU"/>
        </w:rPr>
        <w:t xml:space="preserve"> </w:t>
      </w:r>
      <w:bookmarkStart w:id="0" w:name="_GoBack"/>
      <w:bookmarkEnd w:id="0"/>
      <w:r w:rsidRPr="004E292B">
        <w:rPr>
          <w:b w:val="0"/>
          <w:sz w:val="24"/>
          <w:szCs w:val="24"/>
          <w:lang w:val="ru-RU"/>
        </w:rPr>
        <w:t>гриппа и ОРВИ, информационно-разъяснительной работы в ДОО.</w:t>
      </w:r>
    </w:p>
    <w:sectPr w:rsidR="004E292B" w:rsidRPr="00D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78"/>
    <w:rsid w:val="000D1114"/>
    <w:rsid w:val="00141771"/>
    <w:rsid w:val="002A671B"/>
    <w:rsid w:val="00320E5F"/>
    <w:rsid w:val="00335C39"/>
    <w:rsid w:val="004412C1"/>
    <w:rsid w:val="004E292B"/>
    <w:rsid w:val="005B53ED"/>
    <w:rsid w:val="00603371"/>
    <w:rsid w:val="006D0878"/>
    <w:rsid w:val="007E39D0"/>
    <w:rsid w:val="00812B84"/>
    <w:rsid w:val="00833BE9"/>
    <w:rsid w:val="00945256"/>
    <w:rsid w:val="00D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320E5F"/>
    <w:pPr>
      <w:keepLines/>
      <w:suppressLineNumber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lang w:val="fr-FR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320E5F"/>
    <w:pPr>
      <w:keepLines w:val="0"/>
      <w:suppressLineNumbers w:val="0"/>
      <w:shd w:val="clear" w:color="auto" w:fill="FFFFFF"/>
      <w:tabs>
        <w:tab w:val="center" w:pos="5140"/>
        <w:tab w:val="left" w:pos="6500"/>
      </w:tabs>
      <w:spacing w:line="240" w:lineRule="auto"/>
      <w:ind w:firstLine="851"/>
      <w:contextualSpacing/>
      <w:jc w:val="both"/>
    </w:pPr>
    <w:rPr>
      <w:b w:val="0"/>
      <w:color w:val="333333"/>
      <w:sz w:val="24"/>
      <w:szCs w:val="24"/>
      <w:lang w:val="x-none" w:eastAsia="x-none" w:bidi="ar-SA"/>
    </w:rPr>
  </w:style>
  <w:style w:type="character" w:customStyle="1" w:styleId="a4">
    <w:name w:val="Абзац списка Знак"/>
    <w:link w:val="a3"/>
    <w:uiPriority w:val="34"/>
    <w:rsid w:val="00320E5F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320E5F"/>
    <w:pPr>
      <w:keepLines/>
      <w:suppressLineNumber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lang w:val="fr-FR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320E5F"/>
    <w:pPr>
      <w:keepLines w:val="0"/>
      <w:suppressLineNumbers w:val="0"/>
      <w:shd w:val="clear" w:color="auto" w:fill="FFFFFF"/>
      <w:tabs>
        <w:tab w:val="center" w:pos="5140"/>
        <w:tab w:val="left" w:pos="6500"/>
      </w:tabs>
      <w:spacing w:line="240" w:lineRule="auto"/>
      <w:ind w:firstLine="851"/>
      <w:contextualSpacing/>
      <w:jc w:val="both"/>
    </w:pPr>
    <w:rPr>
      <w:b w:val="0"/>
      <w:color w:val="333333"/>
      <w:sz w:val="24"/>
      <w:szCs w:val="24"/>
      <w:lang w:val="x-none" w:eastAsia="x-none" w:bidi="ar-SA"/>
    </w:rPr>
  </w:style>
  <w:style w:type="character" w:customStyle="1" w:styleId="a4">
    <w:name w:val="Абзац списка Знак"/>
    <w:link w:val="a3"/>
    <w:uiPriority w:val="34"/>
    <w:rsid w:val="00320E5F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5</cp:revision>
  <dcterms:created xsi:type="dcterms:W3CDTF">2022-06-06T04:34:00Z</dcterms:created>
  <dcterms:modified xsi:type="dcterms:W3CDTF">2022-07-21T11:02:00Z</dcterms:modified>
</cp:coreProperties>
</file>